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7356A" w:rsidR="009C367B" w:rsidP="00327E81" w:rsidRDefault="007E5BEB" w14:paraId="2134D824" w14:textId="77777777">
      <w:pPr>
        <w:pStyle w:val="Zaglavlje"/>
        <w:tabs>
          <w:tab w:val="clear" w:pos="4536"/>
          <w:tab w:val="clear" w:pos="9072"/>
        </w:tabs>
        <w:ind w:left="9204"/>
        <w15:collapsed w:val="false"/>
        <w:rPr>
          <w:rFonts w:ascii="Arial" w:hAnsi="Arial" w:cs="Arial"/>
          <w:sz w:val="24"/>
          <w:szCs w:val="24"/>
        </w:rPr>
      </w:pPr>
      <w:r w:rsidRPr="00E7356A">
        <w:rPr>
          <w:rFonts w:ascii="Arial" w:hAnsi="Arial" w:cs="Arial"/>
          <w:sz w:val="24"/>
          <w:szCs w:val="24"/>
        </w:rPr>
        <w:t xml:space="preserve">       </w:t>
      </w:r>
      <w:r w:rsidRPr="00E7356A" w:rsidR="00BE45F7">
        <w:rPr>
          <w:rFonts w:ascii="Arial" w:hAnsi="Arial" w:cs="Arial"/>
          <w:sz w:val="24"/>
          <w:szCs w:val="24"/>
        </w:rPr>
        <w:t xml:space="preserve">                               </w:t>
      </w:r>
      <w:r w:rsidRPr="00E7356A">
        <w:rPr>
          <w:rFonts w:ascii="Arial" w:hAnsi="Arial" w:cs="Arial"/>
          <w:sz w:val="24"/>
          <w:szCs w:val="24"/>
        </w:rPr>
        <w:t xml:space="preserve">  </w:t>
      </w:r>
      <w:r w:rsidRPr="00E7356A" w:rsidR="009C367B">
        <w:rPr>
          <w:rFonts w:ascii="Arial" w:hAnsi="Arial" w:cs="Arial"/>
          <w:sz w:val="24"/>
          <w:szCs w:val="24"/>
        </w:rPr>
        <w:t xml:space="preserve">   </w:t>
      </w:r>
    </w:p>
    <w:tbl>
      <w:tblPr>
        <w:tblW w:w="10598" w:type="dxa"/>
        <w:tblLayout w:type="fixed"/>
        <w:tblLook w:firstRow="0" w:lastRow="0" w:firstColumn="0" w:lastColumn="0" w:noHBand="0" w:noVBand="0" w:val="0000"/>
      </w:tblPr>
      <w:tblGrid>
        <w:gridCol w:w="10598"/>
      </w:tblGrid>
      <w:tr w:rsidRPr="00E7356A" w:rsidR="009C367B" w:rsidTr="00CC4CD0" w14:paraId="6FED120B" w14:textId="77777777">
        <w:trPr>
          <w:trHeight w:val="327"/>
        </w:trPr>
        <w:tc>
          <w:tcPr>
            <w:tcW w:w="10598" w:type="dxa"/>
          </w:tcPr>
          <w:p w:rsidRPr="00E7356A" w:rsidR="009C367B" w:rsidP="00327E81" w:rsidRDefault="00E7356A" w14:paraId="5FB2F851" w14:textId="0E04212E">
            <w:pPr>
              <w:pStyle w:val="Naslov6"/>
              <w:tabs>
                <w:tab w:val="left" w:pos="2128"/>
              </w:tabs>
              <w:rPr>
                <w:rFonts w:ascii="Arial" w:hAnsi="Arial" w:cs="Arial"/>
                <w:b w:val="false"/>
                <w:sz w:val="24"/>
                <w:szCs w:val="24"/>
              </w:rPr>
            </w:pPr>
            <w:r>
              <w:rPr>
                <w:rFonts w:ascii="Arial" w:hAnsi="Arial" w:cs="Arial"/>
                <w:b w:val="false"/>
                <w:sz w:val="24"/>
                <w:szCs w:val="24"/>
              </w:rPr>
              <w:t xml:space="preserve">                              </w:t>
            </w:r>
            <w:r w:rsidR="00327E81">
              <w:rPr>
                <w:rFonts w:ascii="Arial" w:hAnsi="Arial" w:cs="Arial"/>
                <w:sz w:val="24"/>
                <w:szCs w:val="24"/>
              </w:rPr>
              <w:pict w14:anchorId="79B1BAD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25pt;height:43.5pt;mso-position-horizontal-relative:char;mso-position-vertical-relative:line" id="_x0000_i1136">
                  <v:imagedata o:title="" r:id="rId8"/>
                </v:shape>
              </w:pict>
            </w:r>
          </w:p>
        </w:tc>
      </w:tr>
      <w:tr w:rsidRPr="00E7356A" w:rsidR="009C367B" w:rsidTr="00CC4CD0" w14:paraId="6F082269" w14:textId="77777777">
        <w:trPr>
          <w:trHeight w:val="340"/>
        </w:trPr>
        <w:tc>
          <w:tcPr>
            <w:tcW w:w="10598" w:type="dxa"/>
          </w:tcPr>
          <w:tbl>
            <w:tblPr>
              <w:tblW w:w="9322" w:type="dxa"/>
              <w:tblLayout w:type="fixed"/>
              <w:tblLook w:firstRow="1" w:lastRow="0" w:firstColumn="1" w:lastColumn="0" w:noHBand="0" w:noVBand="1" w:val="04A0"/>
            </w:tblPr>
            <w:tblGrid>
              <w:gridCol w:w="9322"/>
            </w:tblGrid>
            <w:tr w:rsidRPr="00381A40" w:rsidR="00E7356A" w:rsidTr="00474EC2" w14:paraId="3E0BD772" w14:textId="77777777">
              <w:tc>
                <w:tcPr>
                  <w:tcW w:w="9180" w:type="dxa"/>
                  <w:hideMark/>
                </w:tcPr>
                <w:p w:rsidRPr="00381A40" w:rsidR="00E7356A" w:rsidP="00327E81" w:rsidRDefault="00E7356A" w14:paraId="40DB745C" w14:textId="71E257A1">
                  <w:pPr>
                    <w:pStyle w:val="Zaglavlje"/>
                    <w:rPr>
                      <w:rFonts w:ascii="Arial" w:hAnsi="Arial" w:cs="Arial"/>
                      <w:sz w:val="24"/>
                      <w:szCs w:val="24"/>
                    </w:rPr>
                  </w:pPr>
                  <w:r>
                    <w:rPr>
                      <w:rFonts w:ascii="Arial" w:hAnsi="Arial" w:cs="Arial"/>
                      <w:sz w:val="24"/>
                      <w:szCs w:val="24"/>
                    </w:rPr>
                    <w:t xml:space="preserve">           </w:t>
                  </w:r>
                  <w:r w:rsidRPr="00381A40">
                    <w:rPr>
                      <w:rFonts w:ascii="Arial" w:hAnsi="Arial" w:cs="Arial"/>
                      <w:sz w:val="24"/>
                      <w:szCs w:val="24"/>
                    </w:rPr>
                    <w:t>REPUBLIKA HRVATSKA</w:t>
                  </w:r>
                </w:p>
              </w:tc>
            </w:tr>
            <w:tr w:rsidRPr="00381A40" w:rsidR="00E7356A" w:rsidTr="00474EC2" w14:paraId="4496CFDD" w14:textId="77777777">
              <w:tc>
                <w:tcPr>
                  <w:tcW w:w="9180" w:type="dxa"/>
                  <w:hideMark/>
                </w:tcPr>
                <w:p w:rsidRPr="00E7356A" w:rsidR="00CC4CD0" w:rsidP="00CC4CD0" w:rsidRDefault="00E7356A" w14:paraId="1B3EC3A2" w14:textId="52886C90">
                  <w:pPr>
                    <w:rPr>
                      <w:rFonts w:ascii="Arial" w:hAnsi="Arial" w:cs="Arial"/>
                      <w:sz w:val="24"/>
                      <w:szCs w:val="24"/>
                    </w:rPr>
                  </w:pPr>
                  <w:r w:rsidRPr="00381A40">
                    <w:rPr>
                      <w:rFonts w:ascii="Arial" w:hAnsi="Arial" w:cs="Arial"/>
                      <w:sz w:val="24"/>
                      <w:szCs w:val="24"/>
                    </w:rPr>
                    <w:t>Visoki prekršajni sud Republike Hrvatske</w:t>
                  </w:r>
                  <w:r w:rsidR="00CC4CD0">
                    <w:rPr>
                      <w:rFonts w:ascii="Arial" w:hAnsi="Arial" w:cs="Arial"/>
                      <w:sz w:val="24"/>
                      <w:szCs w:val="24"/>
                    </w:rPr>
                    <w:t xml:space="preserve">                                    </w:t>
                  </w:r>
                  <w:r w:rsidRPr="00E7356A" w:rsidR="00CC4CD0">
                    <w:rPr>
                      <w:rFonts w:ascii="Arial" w:hAnsi="Arial" w:cs="Arial"/>
                      <w:sz w:val="24"/>
                      <w:szCs w:val="24"/>
                    </w:rPr>
                    <w:t>Broj: Ppž-917/2026</w:t>
                  </w:r>
                </w:p>
                <w:p w:rsidRPr="00381A40" w:rsidR="00E7356A" w:rsidP="00CC4CD0" w:rsidRDefault="00E7356A" w14:paraId="67550B13" w14:textId="51E3E6FB">
                  <w:pPr>
                    <w:pStyle w:val="Zaglavlje"/>
                    <w:tabs>
                      <w:tab w:val="clear" w:pos="4536"/>
                      <w:tab w:val="clear" w:pos="9072"/>
                      <w:tab w:val="left" w:pos="5427"/>
                    </w:tabs>
                    <w:rPr>
                      <w:rFonts w:ascii="Arial" w:hAnsi="Arial" w:cs="Arial"/>
                      <w:sz w:val="24"/>
                      <w:szCs w:val="24"/>
                    </w:rPr>
                  </w:pPr>
                </w:p>
              </w:tc>
            </w:tr>
            <w:tr w:rsidRPr="00381A40" w:rsidR="00E7356A" w:rsidTr="00474EC2" w14:paraId="6EB3A919" w14:textId="77777777">
              <w:trPr>
                <w:trHeight w:val="153"/>
              </w:trPr>
              <w:tc>
                <w:tcPr>
                  <w:tcW w:w="9180" w:type="dxa"/>
                  <w:hideMark/>
                </w:tcPr>
                <w:p w:rsidRPr="00381A40" w:rsidR="00E7356A" w:rsidP="00327E81" w:rsidRDefault="00E7356A" w14:paraId="68B123B4" w14:textId="77777777">
                  <w:pPr>
                    <w:pStyle w:val="Zaglavlje"/>
                    <w:rPr>
                      <w:rFonts w:ascii="Arial" w:hAnsi="Arial" w:cs="Arial"/>
                      <w:sz w:val="24"/>
                      <w:szCs w:val="24"/>
                    </w:rPr>
                  </w:pPr>
                  <w:r>
                    <w:rPr>
                      <w:rFonts w:ascii="Arial" w:hAnsi="Arial" w:cs="Arial"/>
                      <w:sz w:val="24"/>
                      <w:szCs w:val="24"/>
                    </w:rPr>
                    <w:t xml:space="preserve">                            </w:t>
                  </w:r>
                  <w:r w:rsidRPr="00381A40">
                    <w:rPr>
                      <w:rFonts w:ascii="Arial" w:hAnsi="Arial" w:cs="Arial"/>
                      <w:sz w:val="24"/>
                      <w:szCs w:val="24"/>
                    </w:rPr>
                    <w:t>Zagreb</w:t>
                  </w:r>
                </w:p>
              </w:tc>
            </w:tr>
          </w:tbl>
          <w:p w:rsidRPr="00E7356A" w:rsidR="009C367B" w:rsidP="00327E81" w:rsidRDefault="009C367B" w14:paraId="74DA1FF0" w14:textId="24D1D759">
            <w:pPr>
              <w:rPr>
                <w:rFonts w:ascii="Arial" w:hAnsi="Arial" w:cs="Arial"/>
                <w:sz w:val="24"/>
                <w:szCs w:val="24"/>
              </w:rPr>
            </w:pPr>
          </w:p>
        </w:tc>
      </w:tr>
      <w:tr w:rsidRPr="00E7356A" w:rsidR="009C367B" w:rsidTr="00CC4CD0" w14:paraId="0E45886F" w14:textId="77777777">
        <w:trPr>
          <w:trHeight w:val="133"/>
        </w:trPr>
        <w:tc>
          <w:tcPr>
            <w:tcW w:w="10598" w:type="dxa"/>
          </w:tcPr>
          <w:p w:rsidRPr="00E7356A" w:rsidR="007E5BEB" w:rsidP="00327E81" w:rsidRDefault="007E5BEB" w14:paraId="4300BC53" w14:textId="213F2F60">
            <w:pPr>
              <w:rPr>
                <w:rFonts w:ascii="Arial" w:hAnsi="Arial" w:cs="Arial"/>
                <w:sz w:val="24"/>
                <w:szCs w:val="24"/>
              </w:rPr>
            </w:pPr>
          </w:p>
        </w:tc>
      </w:tr>
    </w:tbl>
    <w:p w:rsidRPr="00E7356A" w:rsidR="009C367B" w:rsidP="00327E81" w:rsidRDefault="007E5BEB" w14:paraId="1C8FBA5B" w14:textId="6E81F909">
      <w:pPr>
        <w:rPr>
          <w:rFonts w:ascii="Arial" w:hAnsi="Arial" w:cs="Arial"/>
          <w:sz w:val="24"/>
          <w:szCs w:val="24"/>
        </w:rPr>
      </w:pPr>
      <w:r w:rsidRPr="00E7356A">
        <w:rPr>
          <w:rFonts w:ascii="Arial" w:hAnsi="Arial" w:cs="Arial"/>
          <w:sz w:val="24"/>
          <w:szCs w:val="24"/>
        </w:rPr>
        <w:t xml:space="preserve">                                                                                                 </w:t>
      </w:r>
      <w:r w:rsidRPr="00E7356A" w:rsidR="00933795">
        <w:rPr>
          <w:rFonts w:ascii="Arial" w:hAnsi="Arial" w:cs="Arial"/>
          <w:sz w:val="24"/>
          <w:szCs w:val="24"/>
        </w:rPr>
        <w:t xml:space="preserve">    </w:t>
      </w:r>
      <w:bookmarkStart w:name="_Hlk166498423" w:id="0"/>
      <w:r w:rsidR="00E7356A">
        <w:rPr>
          <w:rFonts w:ascii="Arial" w:hAnsi="Arial" w:cs="Arial"/>
          <w:sz w:val="24"/>
          <w:szCs w:val="24"/>
        </w:rPr>
        <w:t xml:space="preserve">   </w:t>
      </w:r>
      <w:bookmarkEnd w:id="0"/>
    </w:p>
    <w:p w:rsidRPr="00E7356A" w:rsidR="00A9344E" w:rsidP="00327E81" w:rsidRDefault="00A9344E" w14:paraId="50ECF918" w14:textId="77777777">
      <w:pPr>
        <w:jc w:val="center"/>
        <w:rPr>
          <w:rFonts w:ascii="Arial" w:hAnsi="Arial" w:cs="Arial"/>
          <w:sz w:val="24"/>
          <w:szCs w:val="24"/>
        </w:rPr>
      </w:pPr>
    </w:p>
    <w:p w:rsidRPr="00E7356A" w:rsidR="00AD087D" w:rsidP="00327E81" w:rsidRDefault="00327E81" w14:paraId="2E1CE4DD" w14:textId="30B1799D">
      <w:pPr>
        <w:ind w:firstLine="708"/>
        <w:rPr>
          <w:rFonts w:ascii="Arial" w:hAnsi="Arial" w:cs="Arial"/>
          <w:sz w:val="24"/>
          <w:szCs w:val="24"/>
        </w:rPr>
      </w:pPr>
      <w:r>
        <w:rPr>
          <w:rFonts w:ascii="Arial" w:hAnsi="Arial" w:cs="Arial"/>
          <w:sz w:val="24"/>
          <w:szCs w:val="24"/>
        </w:rPr>
        <w:t xml:space="preserve">                       </w:t>
      </w:r>
      <w:r w:rsidRPr="00E7356A" w:rsidR="00AD087D">
        <w:rPr>
          <w:rFonts w:ascii="Arial" w:hAnsi="Arial" w:cs="Arial"/>
          <w:sz w:val="24"/>
          <w:szCs w:val="24"/>
        </w:rPr>
        <w:t>U   I M E   R E P U B L I K E   H R V A T S K E</w:t>
      </w:r>
    </w:p>
    <w:p w:rsidRPr="00E7356A" w:rsidR="00AD087D" w:rsidP="00327E81" w:rsidRDefault="00AD087D" w14:paraId="6E450B16" w14:textId="77777777">
      <w:pPr>
        <w:ind w:firstLine="708"/>
        <w:jc w:val="center"/>
        <w:rPr>
          <w:rFonts w:ascii="Arial" w:hAnsi="Arial" w:cs="Arial"/>
          <w:sz w:val="24"/>
          <w:szCs w:val="24"/>
        </w:rPr>
      </w:pPr>
    </w:p>
    <w:p w:rsidRPr="00E7356A" w:rsidR="00AD087D" w:rsidP="00327E81" w:rsidRDefault="00327E81" w14:paraId="69C73217" w14:textId="6A968BCB">
      <w:pPr>
        <w:ind w:firstLine="708"/>
        <w:rPr>
          <w:rFonts w:ascii="Arial" w:hAnsi="Arial" w:cs="Arial"/>
          <w:sz w:val="24"/>
          <w:szCs w:val="24"/>
        </w:rPr>
      </w:pPr>
      <w:r>
        <w:rPr>
          <w:rFonts w:ascii="Arial" w:hAnsi="Arial" w:cs="Arial"/>
          <w:sz w:val="24"/>
          <w:szCs w:val="24"/>
        </w:rPr>
        <w:t xml:space="preserve">                                              </w:t>
      </w:r>
      <w:r w:rsidRPr="00E7356A" w:rsidR="00AD087D">
        <w:rPr>
          <w:rFonts w:ascii="Arial" w:hAnsi="Arial" w:cs="Arial"/>
          <w:sz w:val="24"/>
          <w:szCs w:val="24"/>
        </w:rPr>
        <w:t>P R E S U D A</w:t>
      </w:r>
    </w:p>
    <w:p w:rsidRPr="00E7356A" w:rsidR="00AD087D" w:rsidP="00327E81" w:rsidRDefault="00AD087D" w14:paraId="19D99A2A" w14:textId="77777777">
      <w:pPr>
        <w:ind w:firstLine="708"/>
        <w:jc w:val="both"/>
        <w:rPr>
          <w:rFonts w:ascii="Arial" w:hAnsi="Arial" w:cs="Arial"/>
          <w:sz w:val="24"/>
          <w:szCs w:val="24"/>
        </w:rPr>
      </w:pPr>
    </w:p>
    <w:p w:rsidRPr="00E7356A" w:rsidR="00AD087D" w:rsidP="00327E81" w:rsidRDefault="00AD087D" w14:paraId="4BFBEFC2" w14:textId="77777777">
      <w:pPr>
        <w:ind w:firstLine="708"/>
        <w:jc w:val="both"/>
        <w:rPr>
          <w:rFonts w:ascii="Arial" w:hAnsi="Arial" w:cs="Arial"/>
          <w:sz w:val="24"/>
          <w:szCs w:val="24"/>
        </w:rPr>
      </w:pPr>
    </w:p>
    <w:p w:rsidRPr="00E7356A" w:rsidR="00CE54A5" w:rsidP="00327E81" w:rsidRDefault="00280C7F" w14:paraId="1B29CFA7" w14:textId="77777777">
      <w:pPr>
        <w:ind w:firstLine="708"/>
        <w:jc w:val="both"/>
        <w:rPr>
          <w:rFonts w:ascii="Arial" w:hAnsi="Arial" w:cs="Arial"/>
          <w:sz w:val="24"/>
          <w:szCs w:val="24"/>
        </w:rPr>
      </w:pPr>
      <w:r w:rsidRPr="00E7356A">
        <w:rPr>
          <w:rFonts w:ascii="Arial" w:hAnsi="Arial" w:cs="Arial"/>
          <w:sz w:val="24"/>
          <w:szCs w:val="24"/>
        </w:rPr>
        <w:t xml:space="preserve">Visoki prekršajni sud Republike Hrvatske, u vijeću sastavljenom od </w:t>
      </w:r>
      <w:r w:rsidRPr="00E7356A" w:rsidR="00DA33AC">
        <w:rPr>
          <w:rFonts w:ascii="Arial" w:hAnsi="Arial" w:cs="Arial"/>
          <w:sz w:val="24"/>
          <w:szCs w:val="24"/>
        </w:rPr>
        <w:t xml:space="preserve">sudaca: predsjednice vijeća Gordane Korotaj te članova vijeća Roberta </w:t>
      </w:r>
      <w:proofErr w:type="spellStart"/>
      <w:r w:rsidRPr="00E7356A" w:rsidR="00DA33AC">
        <w:rPr>
          <w:rFonts w:ascii="Arial" w:hAnsi="Arial" w:cs="Arial"/>
          <w:sz w:val="24"/>
          <w:szCs w:val="24"/>
        </w:rPr>
        <w:t>Završkog</w:t>
      </w:r>
      <w:proofErr w:type="spellEnd"/>
      <w:r w:rsidRPr="00E7356A" w:rsidR="00DA33AC">
        <w:rPr>
          <w:rFonts w:ascii="Arial" w:hAnsi="Arial" w:cs="Arial"/>
          <w:sz w:val="24"/>
          <w:szCs w:val="24"/>
        </w:rPr>
        <w:t xml:space="preserve"> i Kristine Gašparac Orlić, uz sudjelovanje više sudske savjetnice Emine Bašić kao zapisničarke</w:t>
      </w:r>
      <w:r w:rsidRPr="00E7356A" w:rsidR="00183201">
        <w:rPr>
          <w:rFonts w:ascii="Arial" w:hAnsi="Arial" w:cs="Arial"/>
          <w:sz w:val="24"/>
          <w:szCs w:val="24"/>
        </w:rPr>
        <w:t xml:space="preserve">, </w:t>
      </w:r>
      <w:r w:rsidRPr="00E7356A">
        <w:rPr>
          <w:rFonts w:ascii="Arial" w:hAnsi="Arial" w:cs="Arial"/>
          <w:sz w:val="24"/>
          <w:szCs w:val="24"/>
        </w:rPr>
        <w:t xml:space="preserve">u prekršajnom predmetu protiv </w:t>
      </w:r>
      <w:r w:rsidRPr="00E7356A" w:rsidR="00CE54A5">
        <w:rPr>
          <w:rFonts w:ascii="Arial" w:hAnsi="Arial" w:cs="Arial"/>
          <w:sz w:val="24"/>
          <w:szCs w:val="24"/>
        </w:rPr>
        <w:t>okrivljen</w:t>
      </w:r>
      <w:r w:rsidRPr="00E7356A" w:rsidR="007B10B0">
        <w:rPr>
          <w:rFonts w:ascii="Arial" w:hAnsi="Arial" w:cs="Arial"/>
          <w:sz w:val="24"/>
          <w:szCs w:val="24"/>
        </w:rPr>
        <w:t xml:space="preserve">og </w:t>
      </w:r>
      <w:bookmarkStart w:name="_Hlk222746636" w:id="1"/>
      <w:r w:rsidRPr="00E7356A" w:rsidR="00DA33AC">
        <w:rPr>
          <w:rFonts w:ascii="Arial" w:hAnsi="Arial" w:cs="Arial"/>
          <w:sz w:val="24"/>
          <w:szCs w:val="24"/>
        </w:rPr>
        <w:t xml:space="preserve">Mladena </w:t>
      </w:r>
      <w:proofErr w:type="spellStart"/>
      <w:r w:rsidRPr="00E7356A" w:rsidR="00DA33AC">
        <w:rPr>
          <w:rFonts w:ascii="Arial" w:hAnsi="Arial" w:cs="Arial"/>
          <w:sz w:val="24"/>
          <w:szCs w:val="24"/>
        </w:rPr>
        <w:t>Matuča</w:t>
      </w:r>
      <w:bookmarkEnd w:id="1"/>
      <w:proofErr w:type="spellEnd"/>
      <w:r w:rsidRPr="00E7356A" w:rsidR="00CE54A5">
        <w:rPr>
          <w:rFonts w:ascii="Arial" w:hAnsi="Arial" w:cs="Arial"/>
          <w:sz w:val="24"/>
          <w:szCs w:val="24"/>
        </w:rPr>
        <w:t xml:space="preserve">, zbog prekršaja iz članka </w:t>
      </w:r>
      <w:bookmarkStart w:name="_Hlk188877346" w:id="2"/>
      <w:bookmarkStart w:name="_Hlk167096939" w:id="3"/>
      <w:r w:rsidRPr="00E7356A" w:rsidR="00CE54A5">
        <w:rPr>
          <w:rFonts w:ascii="Arial" w:hAnsi="Arial" w:cs="Arial"/>
          <w:sz w:val="24"/>
          <w:szCs w:val="24"/>
        </w:rPr>
        <w:t xml:space="preserve">22. stavka </w:t>
      </w:r>
      <w:r w:rsidRPr="00E7356A" w:rsidR="00B61233">
        <w:rPr>
          <w:rFonts w:ascii="Arial" w:hAnsi="Arial" w:cs="Arial"/>
          <w:sz w:val="24"/>
          <w:szCs w:val="24"/>
        </w:rPr>
        <w:t xml:space="preserve">5. </w:t>
      </w:r>
      <w:r w:rsidRPr="00E7356A" w:rsidR="00CE54A5">
        <w:rPr>
          <w:rFonts w:ascii="Arial" w:hAnsi="Arial" w:cs="Arial"/>
          <w:sz w:val="24"/>
          <w:szCs w:val="24"/>
        </w:rPr>
        <w:t xml:space="preserve">Zakona o zaštiti od nasilja u obitelji </w:t>
      </w:r>
      <w:bookmarkEnd w:id="2"/>
      <w:r w:rsidRPr="00E7356A" w:rsidR="00CE54A5">
        <w:rPr>
          <w:rFonts w:ascii="Arial" w:hAnsi="Arial" w:cs="Arial"/>
          <w:sz w:val="24"/>
          <w:szCs w:val="24"/>
        </w:rPr>
        <w:t>(„Narodne novine“ broj: 70/17, 126/19</w:t>
      </w:r>
      <w:r w:rsidRPr="00E7356A" w:rsidR="000F710E">
        <w:rPr>
          <w:rFonts w:ascii="Arial" w:hAnsi="Arial" w:cs="Arial"/>
          <w:sz w:val="24"/>
          <w:szCs w:val="24"/>
        </w:rPr>
        <w:t>,</w:t>
      </w:r>
      <w:r w:rsidRPr="00E7356A" w:rsidR="00CE54A5">
        <w:rPr>
          <w:rFonts w:ascii="Arial" w:hAnsi="Arial" w:cs="Arial"/>
          <w:sz w:val="24"/>
          <w:szCs w:val="24"/>
        </w:rPr>
        <w:t xml:space="preserve"> 84/21</w:t>
      </w:r>
      <w:r w:rsidRPr="00E7356A" w:rsidR="00746AA8">
        <w:rPr>
          <w:rFonts w:ascii="Arial" w:hAnsi="Arial" w:cs="Arial"/>
          <w:sz w:val="24"/>
          <w:szCs w:val="24"/>
        </w:rPr>
        <w:t>,</w:t>
      </w:r>
      <w:r w:rsidRPr="00E7356A" w:rsidR="000F710E">
        <w:rPr>
          <w:rFonts w:ascii="Arial" w:hAnsi="Arial" w:cs="Arial"/>
          <w:sz w:val="24"/>
          <w:szCs w:val="24"/>
        </w:rPr>
        <w:t xml:space="preserve"> 114/22</w:t>
      </w:r>
      <w:r w:rsidRPr="00E7356A" w:rsidR="00746AA8">
        <w:rPr>
          <w:rFonts w:ascii="Arial" w:hAnsi="Arial" w:cs="Arial"/>
          <w:sz w:val="24"/>
          <w:szCs w:val="24"/>
        </w:rPr>
        <w:t xml:space="preserve"> i 36/24</w:t>
      </w:r>
      <w:r w:rsidRPr="00E7356A" w:rsidR="00CE54A5">
        <w:rPr>
          <w:rFonts w:ascii="Arial" w:hAnsi="Arial" w:cs="Arial"/>
          <w:sz w:val="24"/>
          <w:szCs w:val="24"/>
        </w:rPr>
        <w:t>)</w:t>
      </w:r>
      <w:r w:rsidRPr="00E7356A" w:rsidR="00B61233">
        <w:rPr>
          <w:rFonts w:ascii="Arial" w:hAnsi="Arial" w:cs="Arial"/>
          <w:sz w:val="24"/>
          <w:szCs w:val="24"/>
        </w:rPr>
        <w:t xml:space="preserve"> i dr.</w:t>
      </w:r>
      <w:r w:rsidRPr="00E7356A" w:rsidR="00CE54A5">
        <w:rPr>
          <w:rFonts w:ascii="Arial" w:hAnsi="Arial" w:cs="Arial"/>
          <w:sz w:val="24"/>
          <w:szCs w:val="24"/>
        </w:rPr>
        <w:t xml:space="preserve">, </w:t>
      </w:r>
      <w:bookmarkEnd w:id="3"/>
      <w:r w:rsidRPr="00E7356A" w:rsidR="00CE54A5">
        <w:rPr>
          <w:rFonts w:ascii="Arial" w:hAnsi="Arial" w:cs="Arial"/>
          <w:sz w:val="24"/>
          <w:szCs w:val="24"/>
        </w:rPr>
        <w:t xml:space="preserve">odlučujući o žalbi </w:t>
      </w:r>
      <w:r w:rsidRPr="00E7356A" w:rsidR="007B10B0">
        <w:rPr>
          <w:rFonts w:ascii="Arial" w:hAnsi="Arial" w:cs="Arial"/>
          <w:sz w:val="24"/>
          <w:szCs w:val="24"/>
        </w:rPr>
        <w:t>okrivljen</w:t>
      </w:r>
      <w:r w:rsidRPr="00E7356A" w:rsidR="00017AE6">
        <w:rPr>
          <w:rFonts w:ascii="Arial" w:hAnsi="Arial" w:cs="Arial"/>
          <w:sz w:val="24"/>
          <w:szCs w:val="24"/>
        </w:rPr>
        <w:t>ika</w:t>
      </w:r>
      <w:r w:rsidRPr="00E7356A" w:rsidR="007B10B0">
        <w:rPr>
          <w:rFonts w:ascii="Arial" w:hAnsi="Arial" w:cs="Arial"/>
          <w:sz w:val="24"/>
          <w:szCs w:val="24"/>
        </w:rPr>
        <w:t xml:space="preserve"> </w:t>
      </w:r>
      <w:r w:rsidRPr="00E7356A" w:rsidR="00CE54A5">
        <w:rPr>
          <w:rFonts w:ascii="Arial" w:hAnsi="Arial" w:cs="Arial"/>
          <w:sz w:val="24"/>
          <w:szCs w:val="24"/>
        </w:rPr>
        <w:t xml:space="preserve">podnesenoj protiv presude </w:t>
      </w:r>
      <w:r w:rsidRPr="00E7356A" w:rsidR="00017AE6">
        <w:rPr>
          <w:rFonts w:ascii="Arial" w:hAnsi="Arial" w:cs="Arial"/>
          <w:sz w:val="24"/>
          <w:szCs w:val="24"/>
        </w:rPr>
        <w:t>Općinskog</w:t>
      </w:r>
      <w:r w:rsidRPr="00E7356A" w:rsidR="00CE54A5">
        <w:rPr>
          <w:rFonts w:ascii="Arial" w:hAnsi="Arial" w:cs="Arial"/>
          <w:sz w:val="24"/>
          <w:szCs w:val="24"/>
        </w:rPr>
        <w:t xml:space="preserve"> suda u </w:t>
      </w:r>
      <w:r w:rsidRPr="00E7356A" w:rsidR="00DA33AC">
        <w:rPr>
          <w:rFonts w:ascii="Arial" w:hAnsi="Arial" w:cs="Arial"/>
          <w:sz w:val="24"/>
          <w:szCs w:val="24"/>
        </w:rPr>
        <w:t>Crikvenici</w:t>
      </w:r>
      <w:r w:rsidRPr="00E7356A" w:rsidR="00017AE6">
        <w:rPr>
          <w:rFonts w:ascii="Arial" w:hAnsi="Arial" w:cs="Arial"/>
          <w:sz w:val="24"/>
          <w:szCs w:val="24"/>
        </w:rPr>
        <w:t xml:space="preserve">, Stalna služba u </w:t>
      </w:r>
      <w:r w:rsidRPr="00E7356A" w:rsidR="00DA33AC">
        <w:rPr>
          <w:rFonts w:ascii="Arial" w:hAnsi="Arial" w:cs="Arial"/>
          <w:sz w:val="24"/>
          <w:szCs w:val="24"/>
        </w:rPr>
        <w:t>Krku</w:t>
      </w:r>
      <w:r w:rsidRPr="00E7356A" w:rsidR="00CE54A5">
        <w:rPr>
          <w:rFonts w:ascii="Arial" w:hAnsi="Arial" w:cs="Arial"/>
          <w:sz w:val="24"/>
          <w:szCs w:val="24"/>
        </w:rPr>
        <w:t xml:space="preserve"> od </w:t>
      </w:r>
      <w:r w:rsidRPr="00E7356A" w:rsidR="00DA33AC">
        <w:rPr>
          <w:rFonts w:ascii="Arial" w:hAnsi="Arial" w:cs="Arial"/>
          <w:sz w:val="24"/>
          <w:szCs w:val="24"/>
        </w:rPr>
        <w:t>28</w:t>
      </w:r>
      <w:r w:rsidRPr="00E7356A" w:rsidR="00CE54A5">
        <w:rPr>
          <w:rFonts w:ascii="Arial" w:hAnsi="Arial" w:cs="Arial"/>
          <w:sz w:val="24"/>
          <w:szCs w:val="24"/>
        </w:rPr>
        <w:t xml:space="preserve">. </w:t>
      </w:r>
      <w:r w:rsidRPr="00E7356A" w:rsidR="00DA33AC">
        <w:rPr>
          <w:rFonts w:ascii="Arial" w:hAnsi="Arial" w:cs="Arial"/>
          <w:sz w:val="24"/>
          <w:szCs w:val="24"/>
        </w:rPr>
        <w:t>listopada</w:t>
      </w:r>
      <w:r w:rsidRPr="00E7356A" w:rsidR="00CE54A5">
        <w:rPr>
          <w:rFonts w:ascii="Arial" w:hAnsi="Arial" w:cs="Arial"/>
          <w:sz w:val="24"/>
          <w:szCs w:val="24"/>
        </w:rPr>
        <w:t xml:space="preserve"> 20</w:t>
      </w:r>
      <w:r w:rsidRPr="00E7356A" w:rsidR="00017AE6">
        <w:rPr>
          <w:rFonts w:ascii="Arial" w:hAnsi="Arial" w:cs="Arial"/>
          <w:sz w:val="24"/>
          <w:szCs w:val="24"/>
        </w:rPr>
        <w:t>2</w:t>
      </w:r>
      <w:r w:rsidRPr="00E7356A" w:rsidR="000E2796">
        <w:rPr>
          <w:rFonts w:ascii="Arial" w:hAnsi="Arial" w:cs="Arial"/>
          <w:sz w:val="24"/>
          <w:szCs w:val="24"/>
        </w:rPr>
        <w:t>5</w:t>
      </w:r>
      <w:r w:rsidRPr="00E7356A" w:rsidR="00CE54A5">
        <w:rPr>
          <w:rFonts w:ascii="Arial" w:hAnsi="Arial" w:cs="Arial"/>
          <w:sz w:val="24"/>
          <w:szCs w:val="24"/>
        </w:rPr>
        <w:t>., broj: Pp-</w:t>
      </w:r>
      <w:r w:rsidRPr="00E7356A" w:rsidR="000E2796">
        <w:rPr>
          <w:rFonts w:ascii="Arial" w:hAnsi="Arial" w:cs="Arial"/>
          <w:sz w:val="24"/>
          <w:szCs w:val="24"/>
        </w:rPr>
        <w:t>1</w:t>
      </w:r>
      <w:r w:rsidRPr="00E7356A" w:rsidR="00DA33AC">
        <w:rPr>
          <w:rFonts w:ascii="Arial" w:hAnsi="Arial" w:cs="Arial"/>
          <w:sz w:val="24"/>
          <w:szCs w:val="24"/>
        </w:rPr>
        <w:t>114</w:t>
      </w:r>
      <w:r w:rsidRPr="00E7356A" w:rsidR="00CE54A5">
        <w:rPr>
          <w:rFonts w:ascii="Arial" w:hAnsi="Arial" w:cs="Arial"/>
          <w:sz w:val="24"/>
          <w:szCs w:val="24"/>
        </w:rPr>
        <w:t>/</w:t>
      </w:r>
      <w:r w:rsidRPr="00E7356A" w:rsidR="00017AE6">
        <w:rPr>
          <w:rFonts w:ascii="Arial" w:hAnsi="Arial" w:cs="Arial"/>
          <w:sz w:val="24"/>
          <w:szCs w:val="24"/>
        </w:rPr>
        <w:t>202</w:t>
      </w:r>
      <w:r w:rsidRPr="00E7356A" w:rsidR="000E2796">
        <w:rPr>
          <w:rFonts w:ascii="Arial" w:hAnsi="Arial" w:cs="Arial"/>
          <w:sz w:val="24"/>
          <w:szCs w:val="24"/>
        </w:rPr>
        <w:t>5</w:t>
      </w:r>
      <w:r w:rsidRPr="00E7356A" w:rsidR="00CE54A5">
        <w:rPr>
          <w:rFonts w:ascii="Arial" w:hAnsi="Arial" w:cs="Arial"/>
          <w:sz w:val="24"/>
          <w:szCs w:val="24"/>
        </w:rPr>
        <w:t xml:space="preserve">, na sjednici vijeća održanoj </w:t>
      </w:r>
      <w:r w:rsidRPr="00E7356A" w:rsidR="000E2796">
        <w:rPr>
          <w:rFonts w:ascii="Arial" w:hAnsi="Arial" w:cs="Arial"/>
          <w:sz w:val="24"/>
          <w:szCs w:val="24"/>
        </w:rPr>
        <w:t>2</w:t>
      </w:r>
      <w:r w:rsidRPr="00E7356A" w:rsidR="00DA33AC">
        <w:rPr>
          <w:rFonts w:ascii="Arial" w:hAnsi="Arial" w:cs="Arial"/>
          <w:sz w:val="24"/>
          <w:szCs w:val="24"/>
        </w:rPr>
        <w:t>9</w:t>
      </w:r>
      <w:r w:rsidRPr="00E7356A" w:rsidR="0090512C">
        <w:rPr>
          <w:rFonts w:ascii="Arial" w:hAnsi="Arial" w:cs="Arial"/>
          <w:sz w:val="24"/>
          <w:szCs w:val="24"/>
        </w:rPr>
        <w:t xml:space="preserve">. </w:t>
      </w:r>
      <w:r w:rsidRPr="00E7356A" w:rsidR="00DA33AC">
        <w:rPr>
          <w:rFonts w:ascii="Arial" w:hAnsi="Arial" w:cs="Arial"/>
          <w:sz w:val="24"/>
          <w:szCs w:val="24"/>
        </w:rPr>
        <w:t>siječnja</w:t>
      </w:r>
      <w:r w:rsidRPr="00E7356A" w:rsidR="0090512C">
        <w:rPr>
          <w:rFonts w:ascii="Arial" w:hAnsi="Arial" w:cs="Arial"/>
          <w:sz w:val="24"/>
          <w:szCs w:val="24"/>
        </w:rPr>
        <w:t xml:space="preserve"> 202</w:t>
      </w:r>
      <w:r w:rsidRPr="00E7356A" w:rsidR="00DA33AC">
        <w:rPr>
          <w:rFonts w:ascii="Arial" w:hAnsi="Arial" w:cs="Arial"/>
          <w:sz w:val="24"/>
          <w:szCs w:val="24"/>
        </w:rPr>
        <w:t>6</w:t>
      </w:r>
      <w:r w:rsidRPr="00E7356A" w:rsidR="008317C9">
        <w:rPr>
          <w:rFonts w:ascii="Arial" w:hAnsi="Arial" w:cs="Arial"/>
          <w:sz w:val="24"/>
          <w:szCs w:val="24"/>
        </w:rPr>
        <w:t>.,</w:t>
      </w:r>
    </w:p>
    <w:p w:rsidRPr="00E7356A" w:rsidR="008317C9" w:rsidP="00327E81" w:rsidRDefault="008317C9" w14:paraId="2E0FFBE8" w14:textId="77777777">
      <w:pPr>
        <w:ind w:firstLine="708"/>
        <w:jc w:val="both"/>
        <w:rPr>
          <w:rFonts w:ascii="Arial" w:hAnsi="Arial" w:cs="Arial"/>
          <w:sz w:val="24"/>
          <w:szCs w:val="24"/>
        </w:rPr>
      </w:pPr>
    </w:p>
    <w:p w:rsidRPr="00E7356A" w:rsidR="00CE54A5" w:rsidP="00327E81" w:rsidRDefault="00CE54A5" w14:paraId="363FBCA3" w14:textId="77777777">
      <w:pPr>
        <w:ind w:firstLine="708"/>
        <w:jc w:val="center"/>
        <w:rPr>
          <w:rFonts w:ascii="Arial" w:hAnsi="Arial" w:cs="Arial"/>
          <w:sz w:val="24"/>
          <w:szCs w:val="24"/>
        </w:rPr>
      </w:pPr>
      <w:r w:rsidRPr="00E7356A">
        <w:rPr>
          <w:rFonts w:ascii="Arial" w:hAnsi="Arial" w:cs="Arial"/>
          <w:sz w:val="24"/>
          <w:szCs w:val="24"/>
        </w:rPr>
        <w:t>p r e s u d i o  j e:</w:t>
      </w:r>
    </w:p>
    <w:p w:rsidRPr="00E7356A" w:rsidR="00CE54A5" w:rsidP="00327E81" w:rsidRDefault="00CE54A5" w14:paraId="46348C63" w14:textId="77777777">
      <w:pPr>
        <w:ind w:firstLine="708"/>
        <w:jc w:val="both"/>
        <w:rPr>
          <w:rFonts w:ascii="Arial" w:hAnsi="Arial" w:cs="Arial"/>
          <w:sz w:val="24"/>
          <w:szCs w:val="24"/>
        </w:rPr>
      </w:pPr>
    </w:p>
    <w:p w:rsidRPr="00E7356A" w:rsidR="00CE54A5" w:rsidP="00327E81" w:rsidRDefault="00CE54A5" w14:paraId="68FA7D44" w14:textId="77777777">
      <w:pPr>
        <w:jc w:val="both"/>
        <w:rPr>
          <w:rFonts w:ascii="Arial" w:hAnsi="Arial" w:cs="Arial"/>
          <w:sz w:val="24"/>
          <w:szCs w:val="24"/>
        </w:rPr>
      </w:pPr>
      <w:r w:rsidRPr="00E7356A">
        <w:rPr>
          <w:rFonts w:ascii="Arial" w:hAnsi="Arial" w:cs="Arial"/>
          <w:sz w:val="24"/>
          <w:szCs w:val="24"/>
        </w:rPr>
        <w:t xml:space="preserve">I. </w:t>
      </w:r>
      <w:r w:rsidRPr="00E7356A" w:rsidR="00B61233">
        <w:rPr>
          <w:rFonts w:ascii="Arial" w:hAnsi="Arial" w:cs="Arial"/>
          <w:sz w:val="24"/>
          <w:szCs w:val="24"/>
        </w:rPr>
        <w:t xml:space="preserve">      </w:t>
      </w:r>
      <w:r w:rsidRPr="00E7356A" w:rsidR="00B61233">
        <w:rPr>
          <w:rFonts w:ascii="Arial" w:hAnsi="Arial" w:cs="Arial"/>
          <w:sz w:val="24"/>
          <w:szCs w:val="24"/>
        </w:rPr>
        <w:tab/>
      </w:r>
      <w:r w:rsidRPr="00E7356A" w:rsidR="00DA33AC">
        <w:rPr>
          <w:rFonts w:ascii="Arial" w:hAnsi="Arial" w:cs="Arial"/>
          <w:sz w:val="24"/>
          <w:szCs w:val="24"/>
        </w:rPr>
        <w:t>O</w:t>
      </w:r>
      <w:r w:rsidRPr="00E7356A" w:rsidR="00B61233">
        <w:rPr>
          <w:rFonts w:ascii="Arial" w:hAnsi="Arial" w:cs="Arial"/>
          <w:sz w:val="24"/>
          <w:szCs w:val="24"/>
        </w:rPr>
        <w:t xml:space="preserve">dbija se kao neosnovana žalba okrivljenog </w:t>
      </w:r>
      <w:r w:rsidRPr="00E7356A" w:rsidR="00DA33AC">
        <w:rPr>
          <w:rFonts w:ascii="Arial" w:hAnsi="Arial" w:cs="Arial"/>
          <w:sz w:val="24"/>
          <w:szCs w:val="24"/>
        </w:rPr>
        <w:t xml:space="preserve">Mladena </w:t>
      </w:r>
      <w:proofErr w:type="spellStart"/>
      <w:r w:rsidRPr="00E7356A" w:rsidR="00DA33AC">
        <w:rPr>
          <w:rFonts w:ascii="Arial" w:hAnsi="Arial" w:cs="Arial"/>
          <w:sz w:val="24"/>
          <w:szCs w:val="24"/>
        </w:rPr>
        <w:t>Matuča</w:t>
      </w:r>
      <w:proofErr w:type="spellEnd"/>
      <w:r w:rsidRPr="00E7356A" w:rsidR="00DA33AC">
        <w:rPr>
          <w:rFonts w:ascii="Arial" w:hAnsi="Arial" w:cs="Arial"/>
          <w:sz w:val="24"/>
          <w:szCs w:val="24"/>
        </w:rPr>
        <w:t xml:space="preserve"> </w:t>
      </w:r>
      <w:r w:rsidRPr="00E7356A" w:rsidR="00B61233">
        <w:rPr>
          <w:rFonts w:ascii="Arial" w:hAnsi="Arial" w:cs="Arial"/>
          <w:sz w:val="24"/>
          <w:szCs w:val="24"/>
        </w:rPr>
        <w:t>i potvrđuje se prvostupanjska presuda.</w:t>
      </w:r>
      <w:r w:rsidRPr="00E7356A" w:rsidR="007559BE">
        <w:rPr>
          <w:rFonts w:ascii="Arial" w:hAnsi="Arial" w:cs="Arial"/>
          <w:sz w:val="24"/>
          <w:szCs w:val="24"/>
        </w:rPr>
        <w:tab/>
        <w:t xml:space="preserve">  </w:t>
      </w:r>
    </w:p>
    <w:p w:rsidRPr="00E7356A" w:rsidR="00F81090" w:rsidP="00327E81" w:rsidRDefault="00F81090" w14:paraId="6CA48898" w14:textId="77777777">
      <w:pPr>
        <w:jc w:val="both"/>
        <w:rPr>
          <w:rFonts w:ascii="Arial" w:hAnsi="Arial" w:cs="Arial"/>
          <w:sz w:val="24"/>
          <w:szCs w:val="24"/>
        </w:rPr>
      </w:pPr>
    </w:p>
    <w:p w:rsidRPr="00E7356A" w:rsidR="007B10B0" w:rsidP="00327E81" w:rsidRDefault="00CE54A5" w14:paraId="7F1928D3" w14:textId="2931CFEC">
      <w:pPr>
        <w:jc w:val="both"/>
        <w:rPr>
          <w:rFonts w:ascii="Arial" w:hAnsi="Arial" w:cs="Arial"/>
          <w:sz w:val="24"/>
          <w:szCs w:val="24"/>
        </w:rPr>
      </w:pPr>
      <w:r w:rsidRPr="00E7356A">
        <w:rPr>
          <w:rFonts w:ascii="Arial" w:hAnsi="Arial" w:cs="Arial"/>
          <w:sz w:val="24"/>
          <w:szCs w:val="24"/>
        </w:rPr>
        <w:t>I</w:t>
      </w:r>
      <w:r w:rsidRPr="00E7356A" w:rsidR="000F710E">
        <w:rPr>
          <w:rFonts w:ascii="Arial" w:hAnsi="Arial" w:cs="Arial"/>
          <w:sz w:val="24"/>
          <w:szCs w:val="24"/>
        </w:rPr>
        <w:t>I</w:t>
      </w:r>
      <w:r w:rsidRPr="00E7356A">
        <w:rPr>
          <w:rFonts w:ascii="Arial" w:hAnsi="Arial" w:cs="Arial"/>
          <w:sz w:val="24"/>
          <w:szCs w:val="24"/>
        </w:rPr>
        <w:t xml:space="preserve">.     </w:t>
      </w:r>
      <w:r w:rsidRPr="00E7356A" w:rsidR="00017AE6">
        <w:rPr>
          <w:rFonts w:ascii="Arial" w:hAnsi="Arial" w:cs="Arial"/>
          <w:sz w:val="24"/>
          <w:szCs w:val="24"/>
        </w:rPr>
        <w:t>Na temelju članka 138. stavka 2. točke 3c. Prekršajnog zakona</w:t>
      </w:r>
      <w:r w:rsidRPr="00E7356A" w:rsidR="00432E25">
        <w:rPr>
          <w:rFonts w:ascii="Arial" w:hAnsi="Arial" w:cs="Arial"/>
          <w:sz w:val="24"/>
          <w:szCs w:val="24"/>
        </w:rPr>
        <w:t xml:space="preserve"> („Narodne novine“, broj 107/07, 39/13, 157/13, 110/15, 70/17, 118/18 i 114/22),</w:t>
      </w:r>
      <w:r w:rsidRPr="00E7356A" w:rsidR="00017AE6">
        <w:rPr>
          <w:rFonts w:ascii="Arial" w:hAnsi="Arial" w:cs="Arial"/>
          <w:sz w:val="24"/>
          <w:szCs w:val="24"/>
        </w:rPr>
        <w:t xml:space="preserve"> okrivljeni </w:t>
      </w:r>
      <w:r w:rsidRPr="00E7356A" w:rsidR="00DA33AC">
        <w:rPr>
          <w:rFonts w:ascii="Arial" w:hAnsi="Arial" w:cs="Arial"/>
          <w:sz w:val="24"/>
          <w:szCs w:val="24"/>
        </w:rPr>
        <w:t xml:space="preserve">Mladen </w:t>
      </w:r>
      <w:proofErr w:type="spellStart"/>
      <w:r w:rsidRPr="00E7356A" w:rsidR="00DA33AC">
        <w:rPr>
          <w:rFonts w:ascii="Arial" w:hAnsi="Arial" w:cs="Arial"/>
          <w:sz w:val="24"/>
          <w:szCs w:val="24"/>
        </w:rPr>
        <w:t>Matuč</w:t>
      </w:r>
      <w:proofErr w:type="spellEnd"/>
      <w:r w:rsidRPr="00E7356A" w:rsidR="00DA33AC">
        <w:rPr>
          <w:rFonts w:ascii="Arial" w:hAnsi="Arial" w:cs="Arial"/>
          <w:sz w:val="24"/>
          <w:szCs w:val="24"/>
        </w:rPr>
        <w:t xml:space="preserve"> </w:t>
      </w:r>
      <w:r w:rsidRPr="00E7356A" w:rsidR="00017AE6">
        <w:rPr>
          <w:rFonts w:ascii="Arial" w:hAnsi="Arial" w:cs="Arial"/>
          <w:sz w:val="24"/>
          <w:szCs w:val="24"/>
        </w:rPr>
        <w:t xml:space="preserve">je dužan naknaditi trošak žalbenog postupka u paušalnom iznosu </w:t>
      </w:r>
      <w:r w:rsidRPr="00E7356A" w:rsidR="00DA33AC">
        <w:rPr>
          <w:rFonts w:ascii="Arial" w:hAnsi="Arial" w:cs="Arial"/>
          <w:sz w:val="24"/>
          <w:szCs w:val="24"/>
        </w:rPr>
        <w:t>20</w:t>
      </w:r>
      <w:r w:rsidRPr="00E7356A" w:rsidR="00017AE6">
        <w:rPr>
          <w:rFonts w:ascii="Arial" w:hAnsi="Arial" w:cs="Arial"/>
          <w:sz w:val="24"/>
          <w:szCs w:val="24"/>
        </w:rPr>
        <w:t>,00 EUR (</w:t>
      </w:r>
      <w:r w:rsidRPr="00E7356A" w:rsidR="00DA33AC">
        <w:rPr>
          <w:rFonts w:ascii="Arial" w:hAnsi="Arial" w:cs="Arial"/>
          <w:sz w:val="24"/>
          <w:szCs w:val="24"/>
        </w:rPr>
        <w:t>dvadeset</w:t>
      </w:r>
      <w:r w:rsidRPr="00E7356A" w:rsidR="00017AE6">
        <w:rPr>
          <w:rFonts w:ascii="Arial" w:hAnsi="Arial" w:cs="Arial"/>
          <w:sz w:val="24"/>
          <w:szCs w:val="24"/>
        </w:rPr>
        <w:t xml:space="preserve"> eura) u roku </w:t>
      </w:r>
      <w:r w:rsidRPr="00E7356A" w:rsidR="00DA33AC">
        <w:rPr>
          <w:rFonts w:ascii="Arial" w:hAnsi="Arial" w:cs="Arial"/>
          <w:sz w:val="24"/>
          <w:szCs w:val="24"/>
        </w:rPr>
        <w:t>1</w:t>
      </w:r>
      <w:r w:rsidRPr="00E7356A" w:rsidR="00017AE6">
        <w:rPr>
          <w:rFonts w:ascii="Arial" w:hAnsi="Arial" w:cs="Arial"/>
          <w:sz w:val="24"/>
          <w:szCs w:val="24"/>
        </w:rPr>
        <w:t xml:space="preserve"> (</w:t>
      </w:r>
      <w:r w:rsidRPr="00E7356A" w:rsidR="00DA33AC">
        <w:rPr>
          <w:rFonts w:ascii="Arial" w:hAnsi="Arial" w:cs="Arial"/>
          <w:sz w:val="24"/>
          <w:szCs w:val="24"/>
        </w:rPr>
        <w:t>jednog</w:t>
      </w:r>
      <w:r w:rsidRPr="00E7356A" w:rsidR="00017AE6">
        <w:rPr>
          <w:rFonts w:ascii="Arial" w:hAnsi="Arial" w:cs="Arial"/>
          <w:sz w:val="24"/>
          <w:szCs w:val="24"/>
        </w:rPr>
        <w:t>) mjeseca od primitka ove presude.</w:t>
      </w:r>
    </w:p>
    <w:p w:rsidRPr="00E7356A" w:rsidR="007B10B0" w:rsidP="00327E81" w:rsidRDefault="007B10B0" w14:paraId="03401F5E" w14:textId="77777777">
      <w:pPr>
        <w:jc w:val="both"/>
        <w:rPr>
          <w:rFonts w:ascii="Arial" w:hAnsi="Arial" w:cs="Arial"/>
          <w:sz w:val="24"/>
          <w:szCs w:val="24"/>
        </w:rPr>
      </w:pPr>
    </w:p>
    <w:p w:rsidRPr="00E7356A" w:rsidR="00FF186C" w:rsidP="00327E81" w:rsidRDefault="00FF186C" w14:paraId="4DFFFE3D" w14:textId="77777777">
      <w:pPr>
        <w:jc w:val="both"/>
        <w:rPr>
          <w:rFonts w:ascii="Arial" w:hAnsi="Arial" w:cs="Arial"/>
          <w:sz w:val="24"/>
          <w:szCs w:val="24"/>
        </w:rPr>
      </w:pPr>
      <w:r w:rsidRPr="00E7356A">
        <w:rPr>
          <w:rFonts w:ascii="Arial" w:hAnsi="Arial" w:cs="Arial"/>
          <w:sz w:val="24"/>
          <w:szCs w:val="24"/>
        </w:rPr>
        <w:t xml:space="preserve">                                                         Obrazloženje</w:t>
      </w:r>
    </w:p>
    <w:p w:rsidRPr="00E7356A" w:rsidR="00FF186C" w:rsidP="00327E81" w:rsidRDefault="00FF186C" w14:paraId="70C940A1" w14:textId="77777777">
      <w:pPr>
        <w:jc w:val="both"/>
        <w:rPr>
          <w:rFonts w:ascii="Arial" w:hAnsi="Arial" w:cs="Arial"/>
          <w:sz w:val="24"/>
          <w:szCs w:val="24"/>
        </w:rPr>
      </w:pPr>
      <w:r w:rsidRPr="00E7356A">
        <w:rPr>
          <w:rFonts w:ascii="Arial" w:hAnsi="Arial" w:cs="Arial"/>
          <w:sz w:val="24"/>
          <w:szCs w:val="24"/>
        </w:rPr>
        <w:t xml:space="preserve"> </w:t>
      </w:r>
    </w:p>
    <w:p w:rsidRPr="00E7356A" w:rsidR="0090512C" w:rsidP="00327E81" w:rsidRDefault="009D2A53" w14:paraId="73C1427E" w14:textId="77777777">
      <w:pPr>
        <w:jc w:val="both"/>
        <w:rPr>
          <w:rFonts w:ascii="Arial" w:hAnsi="Arial" w:cs="Arial"/>
          <w:sz w:val="24"/>
          <w:szCs w:val="24"/>
        </w:rPr>
      </w:pPr>
      <w:r w:rsidRPr="00E7356A">
        <w:rPr>
          <w:rFonts w:ascii="Arial" w:hAnsi="Arial" w:cs="Arial"/>
          <w:sz w:val="24"/>
          <w:szCs w:val="24"/>
        </w:rPr>
        <w:t xml:space="preserve">1. </w:t>
      </w:r>
      <w:r w:rsidRPr="00E7356A">
        <w:rPr>
          <w:rFonts w:ascii="Arial" w:hAnsi="Arial" w:cs="Arial"/>
          <w:sz w:val="24"/>
          <w:szCs w:val="24"/>
        </w:rPr>
        <w:tab/>
      </w:r>
      <w:r w:rsidRPr="00E7356A" w:rsidR="000774C0">
        <w:rPr>
          <w:rFonts w:ascii="Arial" w:hAnsi="Arial" w:cs="Arial"/>
          <w:sz w:val="24"/>
          <w:szCs w:val="24"/>
        </w:rPr>
        <w:t xml:space="preserve">Pobijanom presudom </w:t>
      </w:r>
      <w:r w:rsidRPr="00E7356A" w:rsidR="007B10B0">
        <w:rPr>
          <w:rFonts w:ascii="Arial" w:hAnsi="Arial" w:cs="Arial"/>
          <w:sz w:val="24"/>
          <w:szCs w:val="24"/>
        </w:rPr>
        <w:t>okrivljeni</w:t>
      </w:r>
      <w:r w:rsidRPr="00E7356A" w:rsidR="00017AE6">
        <w:rPr>
          <w:rFonts w:ascii="Arial" w:hAnsi="Arial" w:cs="Arial"/>
          <w:sz w:val="24"/>
          <w:szCs w:val="24"/>
        </w:rPr>
        <w:t>k je</w:t>
      </w:r>
      <w:r w:rsidRPr="00E7356A" w:rsidR="007B10B0">
        <w:rPr>
          <w:rFonts w:ascii="Arial" w:hAnsi="Arial" w:cs="Arial"/>
          <w:sz w:val="24"/>
          <w:szCs w:val="24"/>
        </w:rPr>
        <w:t xml:space="preserve"> </w:t>
      </w:r>
      <w:r w:rsidRPr="00E7356A" w:rsidR="000774C0">
        <w:rPr>
          <w:rFonts w:ascii="Arial" w:hAnsi="Arial" w:cs="Arial"/>
          <w:sz w:val="24"/>
          <w:szCs w:val="24"/>
        </w:rPr>
        <w:t>proglašen</w:t>
      </w:r>
      <w:r w:rsidRPr="00E7356A" w:rsidR="00625F04">
        <w:rPr>
          <w:rFonts w:ascii="Arial" w:hAnsi="Arial" w:cs="Arial"/>
          <w:sz w:val="24"/>
          <w:szCs w:val="24"/>
        </w:rPr>
        <w:t xml:space="preserve"> </w:t>
      </w:r>
      <w:r w:rsidRPr="00E7356A" w:rsidR="000774C0">
        <w:rPr>
          <w:rFonts w:ascii="Arial" w:hAnsi="Arial" w:cs="Arial"/>
          <w:sz w:val="24"/>
          <w:szCs w:val="24"/>
        </w:rPr>
        <w:t>kriv</w:t>
      </w:r>
      <w:r w:rsidRPr="00E7356A" w:rsidR="007B10B0">
        <w:rPr>
          <w:rFonts w:ascii="Arial" w:hAnsi="Arial" w:cs="Arial"/>
          <w:sz w:val="24"/>
          <w:szCs w:val="24"/>
        </w:rPr>
        <w:t>i</w:t>
      </w:r>
      <w:r w:rsidRPr="00E7356A" w:rsidR="000774C0">
        <w:rPr>
          <w:rFonts w:ascii="Arial" w:hAnsi="Arial" w:cs="Arial"/>
          <w:sz w:val="24"/>
          <w:szCs w:val="24"/>
        </w:rPr>
        <w:t xml:space="preserve">m </w:t>
      </w:r>
      <w:r w:rsidRPr="00E7356A" w:rsidR="000E2796">
        <w:rPr>
          <w:rFonts w:ascii="Arial" w:hAnsi="Arial" w:cs="Arial"/>
          <w:sz w:val="24"/>
          <w:szCs w:val="24"/>
        </w:rPr>
        <w:t xml:space="preserve">i kažnjen zbog počinjenja </w:t>
      </w:r>
      <w:r w:rsidRPr="00E7356A" w:rsidR="00DA33AC">
        <w:rPr>
          <w:rFonts w:ascii="Arial" w:hAnsi="Arial" w:cs="Arial"/>
          <w:sz w:val="24"/>
          <w:szCs w:val="24"/>
        </w:rPr>
        <w:t>tri</w:t>
      </w:r>
      <w:r w:rsidRPr="00E7356A" w:rsidR="000E2796">
        <w:rPr>
          <w:rFonts w:ascii="Arial" w:hAnsi="Arial" w:cs="Arial"/>
          <w:sz w:val="24"/>
          <w:szCs w:val="24"/>
        </w:rPr>
        <w:t xml:space="preserve"> prekršaja činjenično opisanih u izreci iste, i to u točki 1. zbog djela prekršaja iz članka </w:t>
      </w:r>
      <w:bookmarkStart w:name="_Hlk200030534" w:id="4"/>
      <w:r w:rsidRPr="00E7356A" w:rsidR="000E2796">
        <w:rPr>
          <w:rFonts w:ascii="Arial" w:hAnsi="Arial" w:cs="Arial"/>
          <w:sz w:val="24"/>
          <w:szCs w:val="24"/>
        </w:rPr>
        <w:t xml:space="preserve">22. stavka </w:t>
      </w:r>
      <w:r w:rsidRPr="00E7356A" w:rsidR="00DA33AC">
        <w:rPr>
          <w:rFonts w:ascii="Arial" w:hAnsi="Arial" w:cs="Arial"/>
          <w:sz w:val="24"/>
          <w:szCs w:val="24"/>
        </w:rPr>
        <w:t>5</w:t>
      </w:r>
      <w:r w:rsidRPr="00E7356A" w:rsidR="000E2796">
        <w:rPr>
          <w:rFonts w:ascii="Arial" w:hAnsi="Arial" w:cs="Arial"/>
          <w:sz w:val="24"/>
          <w:szCs w:val="24"/>
        </w:rPr>
        <w:t xml:space="preserve">. Zakona o zaštiti od nasilja u obitelji za koje djelo mu je utvrđena novčana kazna </w:t>
      </w:r>
      <w:r w:rsidRPr="00E7356A" w:rsidR="00DA33AC">
        <w:rPr>
          <w:rFonts w:ascii="Arial" w:hAnsi="Arial" w:cs="Arial"/>
          <w:sz w:val="24"/>
          <w:szCs w:val="24"/>
        </w:rPr>
        <w:t>1.700</w:t>
      </w:r>
      <w:r w:rsidRPr="00E7356A" w:rsidR="000E2796">
        <w:rPr>
          <w:rFonts w:ascii="Arial" w:hAnsi="Arial" w:cs="Arial"/>
          <w:sz w:val="24"/>
          <w:szCs w:val="24"/>
        </w:rPr>
        <w:t>,00 eura</w:t>
      </w:r>
      <w:bookmarkEnd w:id="4"/>
      <w:r w:rsidRPr="00E7356A" w:rsidR="000E2796">
        <w:rPr>
          <w:rFonts w:ascii="Arial" w:hAnsi="Arial" w:cs="Arial"/>
          <w:sz w:val="24"/>
          <w:szCs w:val="24"/>
        </w:rPr>
        <w:t xml:space="preserve">, u točki 2. zbog djela iz članka </w:t>
      </w:r>
      <w:bookmarkStart w:name="_Hlk222818333" w:id="5"/>
      <w:r w:rsidRPr="00E7356A" w:rsidR="000A20CB">
        <w:rPr>
          <w:rFonts w:ascii="Arial" w:hAnsi="Arial" w:cs="Arial"/>
          <w:sz w:val="24"/>
          <w:szCs w:val="24"/>
        </w:rPr>
        <w:t xml:space="preserve">17. Zakona o prekršajima protiv javnog reda i mira </w:t>
      </w:r>
      <w:bookmarkEnd w:id="5"/>
      <w:r w:rsidRPr="00E7356A" w:rsidR="00DA33AC">
        <w:rPr>
          <w:rFonts w:ascii="Arial" w:hAnsi="Arial" w:cs="Arial"/>
          <w:sz w:val="24"/>
          <w:szCs w:val="24"/>
        </w:rPr>
        <w:t>(„Narodne novine“, broj 41/77, 55/89, 5/90, 30/90, 47/90, 29/94</w:t>
      </w:r>
      <w:r w:rsidRPr="00E7356A" w:rsidR="00582689">
        <w:rPr>
          <w:rFonts w:ascii="Arial" w:hAnsi="Arial" w:cs="Arial"/>
          <w:sz w:val="24"/>
          <w:szCs w:val="24"/>
        </w:rPr>
        <w:t>,</w:t>
      </w:r>
      <w:r w:rsidRPr="00E7356A" w:rsidR="00DA33AC">
        <w:rPr>
          <w:rFonts w:ascii="Arial" w:hAnsi="Arial" w:cs="Arial"/>
          <w:sz w:val="24"/>
          <w:szCs w:val="24"/>
        </w:rPr>
        <w:t xml:space="preserve"> 114/22</w:t>
      </w:r>
      <w:r w:rsidRPr="00E7356A" w:rsidR="00582689">
        <w:rPr>
          <w:rFonts w:ascii="Arial" w:hAnsi="Arial" w:cs="Arial"/>
          <w:sz w:val="24"/>
          <w:szCs w:val="24"/>
        </w:rPr>
        <w:t xml:space="preserve"> i 47/23</w:t>
      </w:r>
      <w:r w:rsidRPr="00E7356A" w:rsidR="00DA33AC">
        <w:rPr>
          <w:rFonts w:ascii="Arial" w:hAnsi="Arial" w:cs="Arial"/>
          <w:sz w:val="24"/>
          <w:szCs w:val="24"/>
        </w:rPr>
        <w:t xml:space="preserve">) </w:t>
      </w:r>
      <w:r w:rsidRPr="00E7356A" w:rsidR="000A20CB">
        <w:rPr>
          <w:rFonts w:ascii="Arial" w:hAnsi="Arial" w:cs="Arial"/>
          <w:sz w:val="24"/>
          <w:szCs w:val="24"/>
        </w:rPr>
        <w:t xml:space="preserve">za koje mu je utvrđena novčana kazna </w:t>
      </w:r>
      <w:r w:rsidRPr="00E7356A" w:rsidR="00DA33AC">
        <w:rPr>
          <w:rFonts w:ascii="Arial" w:hAnsi="Arial" w:cs="Arial"/>
          <w:sz w:val="24"/>
          <w:szCs w:val="24"/>
        </w:rPr>
        <w:t>390</w:t>
      </w:r>
      <w:r w:rsidRPr="00E7356A" w:rsidR="000A20CB">
        <w:rPr>
          <w:rFonts w:ascii="Arial" w:hAnsi="Arial" w:cs="Arial"/>
          <w:sz w:val="24"/>
          <w:szCs w:val="24"/>
        </w:rPr>
        <w:t xml:space="preserve">,00 eura te u točki </w:t>
      </w:r>
      <w:r w:rsidRPr="00E7356A" w:rsidR="00DA33AC">
        <w:rPr>
          <w:rFonts w:ascii="Arial" w:hAnsi="Arial" w:cs="Arial"/>
          <w:sz w:val="24"/>
          <w:szCs w:val="24"/>
        </w:rPr>
        <w:t>3</w:t>
      </w:r>
      <w:r w:rsidRPr="00E7356A" w:rsidR="000A20CB">
        <w:rPr>
          <w:rFonts w:ascii="Arial" w:hAnsi="Arial" w:cs="Arial"/>
          <w:sz w:val="24"/>
          <w:szCs w:val="24"/>
        </w:rPr>
        <w:t xml:space="preserve">. zbog prekršaja iz </w:t>
      </w:r>
      <w:bookmarkStart w:name="_Hlk222816560" w:id="6"/>
      <w:r w:rsidRPr="00E7356A" w:rsidR="000A20CB">
        <w:rPr>
          <w:rFonts w:ascii="Arial" w:hAnsi="Arial" w:cs="Arial"/>
          <w:sz w:val="24"/>
          <w:szCs w:val="24"/>
        </w:rPr>
        <w:t xml:space="preserve">članka </w:t>
      </w:r>
      <w:r w:rsidRPr="00E7356A" w:rsidR="00DA33AC">
        <w:rPr>
          <w:rFonts w:ascii="Arial" w:hAnsi="Arial" w:cs="Arial"/>
          <w:sz w:val="24"/>
          <w:szCs w:val="24"/>
        </w:rPr>
        <w:t>71</w:t>
      </w:r>
      <w:r w:rsidRPr="00E7356A" w:rsidR="000A20CB">
        <w:rPr>
          <w:rFonts w:ascii="Arial" w:hAnsi="Arial" w:cs="Arial"/>
          <w:sz w:val="24"/>
          <w:szCs w:val="24"/>
        </w:rPr>
        <w:t xml:space="preserve">. stavka 1. točka </w:t>
      </w:r>
      <w:r w:rsidRPr="00E7356A" w:rsidR="00DA33AC">
        <w:rPr>
          <w:rFonts w:ascii="Arial" w:hAnsi="Arial" w:cs="Arial"/>
          <w:sz w:val="24"/>
          <w:szCs w:val="24"/>
        </w:rPr>
        <w:t>6. Zakona o nabavi i posjedovanju oružja građana</w:t>
      </w:r>
      <w:bookmarkEnd w:id="6"/>
      <w:r w:rsidRPr="00E7356A" w:rsidR="00DA33AC">
        <w:rPr>
          <w:rFonts w:ascii="Arial" w:hAnsi="Arial" w:cs="Arial"/>
          <w:sz w:val="24"/>
          <w:szCs w:val="24"/>
        </w:rPr>
        <w:t xml:space="preserve"> („Narodne novine“, broj: 94/18</w:t>
      </w:r>
      <w:r w:rsidRPr="00E7356A" w:rsidR="00A61B84">
        <w:rPr>
          <w:rFonts w:ascii="Arial" w:hAnsi="Arial" w:cs="Arial"/>
          <w:sz w:val="24"/>
          <w:szCs w:val="24"/>
        </w:rPr>
        <w:t>,</w:t>
      </w:r>
      <w:r w:rsidRPr="00E7356A" w:rsidR="00DA33AC">
        <w:rPr>
          <w:rFonts w:ascii="Arial" w:hAnsi="Arial" w:cs="Arial"/>
          <w:sz w:val="24"/>
          <w:szCs w:val="24"/>
        </w:rPr>
        <w:t xml:space="preserve"> 42/20</w:t>
      </w:r>
      <w:r w:rsidRPr="00E7356A" w:rsidR="00A61B84">
        <w:rPr>
          <w:rFonts w:ascii="Arial" w:hAnsi="Arial" w:cs="Arial"/>
          <w:sz w:val="24"/>
          <w:szCs w:val="24"/>
        </w:rPr>
        <w:t xml:space="preserve"> i 114/22)</w:t>
      </w:r>
      <w:r w:rsidRPr="00E7356A" w:rsidR="00DA33AC">
        <w:rPr>
          <w:rFonts w:ascii="Arial" w:hAnsi="Arial" w:cs="Arial"/>
          <w:sz w:val="24"/>
          <w:szCs w:val="24"/>
        </w:rPr>
        <w:t xml:space="preserve"> </w:t>
      </w:r>
      <w:r w:rsidRPr="00E7356A" w:rsidR="000A20CB">
        <w:rPr>
          <w:rFonts w:ascii="Arial" w:hAnsi="Arial" w:cs="Arial"/>
          <w:sz w:val="24"/>
          <w:szCs w:val="24"/>
        </w:rPr>
        <w:t xml:space="preserve">za koji </w:t>
      </w:r>
      <w:r w:rsidRPr="00E7356A" w:rsidR="006A4988">
        <w:rPr>
          <w:rFonts w:ascii="Arial" w:hAnsi="Arial" w:cs="Arial"/>
          <w:sz w:val="24"/>
          <w:szCs w:val="24"/>
        </w:rPr>
        <w:t xml:space="preserve">prekršaj </w:t>
      </w:r>
      <w:r w:rsidRPr="00E7356A" w:rsidR="000A20CB">
        <w:rPr>
          <w:rFonts w:ascii="Arial" w:hAnsi="Arial" w:cs="Arial"/>
          <w:sz w:val="24"/>
          <w:szCs w:val="24"/>
        </w:rPr>
        <w:t xml:space="preserve">mu je utvrđena novčana kazna 700,00 eura, </w:t>
      </w:r>
      <w:r w:rsidRPr="00E7356A" w:rsidR="000E2796">
        <w:rPr>
          <w:rFonts w:ascii="Arial" w:hAnsi="Arial" w:cs="Arial"/>
          <w:sz w:val="24"/>
          <w:szCs w:val="24"/>
        </w:rPr>
        <w:t xml:space="preserve">nakon čega mu je temeljem članka 39. stavka 1. Prekršajnog zakona, izrečena ukupna novčana kazna </w:t>
      </w:r>
      <w:r w:rsidRPr="00E7356A" w:rsidR="00582689">
        <w:rPr>
          <w:rFonts w:ascii="Arial" w:hAnsi="Arial" w:cs="Arial"/>
          <w:sz w:val="24"/>
          <w:szCs w:val="24"/>
        </w:rPr>
        <w:t>2</w:t>
      </w:r>
      <w:r w:rsidRPr="00E7356A" w:rsidR="000A20CB">
        <w:rPr>
          <w:rFonts w:ascii="Arial" w:hAnsi="Arial" w:cs="Arial"/>
          <w:sz w:val="24"/>
          <w:szCs w:val="24"/>
        </w:rPr>
        <w:t>.7</w:t>
      </w:r>
      <w:r w:rsidRPr="00E7356A" w:rsidR="00582689">
        <w:rPr>
          <w:rFonts w:ascii="Arial" w:hAnsi="Arial" w:cs="Arial"/>
          <w:sz w:val="24"/>
          <w:szCs w:val="24"/>
        </w:rPr>
        <w:t>9</w:t>
      </w:r>
      <w:r w:rsidRPr="00E7356A" w:rsidR="000A20CB">
        <w:rPr>
          <w:rFonts w:ascii="Arial" w:hAnsi="Arial" w:cs="Arial"/>
          <w:sz w:val="24"/>
          <w:szCs w:val="24"/>
        </w:rPr>
        <w:t>0,00 eura</w:t>
      </w:r>
      <w:r w:rsidRPr="00E7356A" w:rsidR="000E2796">
        <w:rPr>
          <w:rFonts w:ascii="Arial" w:hAnsi="Arial" w:cs="Arial"/>
          <w:sz w:val="24"/>
          <w:szCs w:val="24"/>
        </w:rPr>
        <w:t xml:space="preserve">, a u izrečenu kaznu okrivljeniku je uračunato vrijeme za koje je bio lišen slobode </w:t>
      </w:r>
      <w:r w:rsidRPr="00E7356A" w:rsidR="000A20CB">
        <w:rPr>
          <w:rFonts w:ascii="Arial" w:hAnsi="Arial" w:cs="Arial"/>
          <w:sz w:val="24"/>
          <w:szCs w:val="24"/>
        </w:rPr>
        <w:t>kao 39,82 eura</w:t>
      </w:r>
      <w:r w:rsidRPr="00E7356A" w:rsidR="000E2796">
        <w:rPr>
          <w:rFonts w:ascii="Arial" w:hAnsi="Arial" w:cs="Arial"/>
          <w:sz w:val="24"/>
          <w:szCs w:val="24"/>
        </w:rPr>
        <w:t xml:space="preserve"> novčane kazne, pa mu je preostalo za platiti </w:t>
      </w:r>
      <w:r w:rsidRPr="00E7356A" w:rsidR="00582689">
        <w:rPr>
          <w:rFonts w:ascii="Arial" w:hAnsi="Arial" w:cs="Arial"/>
          <w:sz w:val="24"/>
          <w:szCs w:val="24"/>
        </w:rPr>
        <w:t>2</w:t>
      </w:r>
      <w:r w:rsidRPr="00E7356A" w:rsidR="000A20CB">
        <w:rPr>
          <w:rFonts w:ascii="Arial" w:hAnsi="Arial" w:cs="Arial"/>
          <w:sz w:val="24"/>
          <w:szCs w:val="24"/>
        </w:rPr>
        <w:t>.</w:t>
      </w:r>
      <w:r w:rsidRPr="00E7356A" w:rsidR="00582689">
        <w:rPr>
          <w:rFonts w:ascii="Arial" w:hAnsi="Arial" w:cs="Arial"/>
          <w:sz w:val="24"/>
          <w:szCs w:val="24"/>
        </w:rPr>
        <w:t>750</w:t>
      </w:r>
      <w:r w:rsidRPr="00E7356A" w:rsidR="000A20CB">
        <w:rPr>
          <w:rFonts w:ascii="Arial" w:hAnsi="Arial" w:cs="Arial"/>
          <w:sz w:val="24"/>
          <w:szCs w:val="24"/>
        </w:rPr>
        <w:t>,</w:t>
      </w:r>
      <w:r w:rsidRPr="00E7356A" w:rsidR="00582689">
        <w:rPr>
          <w:rFonts w:ascii="Arial" w:hAnsi="Arial" w:cs="Arial"/>
          <w:sz w:val="24"/>
          <w:szCs w:val="24"/>
        </w:rPr>
        <w:t>18</w:t>
      </w:r>
      <w:r w:rsidRPr="00E7356A" w:rsidR="000A20CB">
        <w:rPr>
          <w:rFonts w:ascii="Arial" w:hAnsi="Arial" w:cs="Arial"/>
          <w:sz w:val="24"/>
          <w:szCs w:val="24"/>
        </w:rPr>
        <w:t xml:space="preserve"> eura</w:t>
      </w:r>
      <w:r w:rsidRPr="00E7356A" w:rsidR="00582689">
        <w:rPr>
          <w:rFonts w:ascii="Arial" w:hAnsi="Arial" w:cs="Arial"/>
          <w:sz w:val="24"/>
          <w:szCs w:val="24"/>
        </w:rPr>
        <w:t>, koju kaznu može platiti u tri jednaka mjesečna obroka</w:t>
      </w:r>
      <w:r w:rsidRPr="00E7356A" w:rsidR="000A20CB">
        <w:rPr>
          <w:rFonts w:ascii="Arial" w:hAnsi="Arial" w:cs="Arial"/>
          <w:sz w:val="24"/>
          <w:szCs w:val="24"/>
        </w:rPr>
        <w:t>. T</w:t>
      </w:r>
      <w:r w:rsidRPr="00E7356A" w:rsidR="0090512C">
        <w:rPr>
          <w:rFonts w:ascii="Arial" w:hAnsi="Arial" w:cs="Arial"/>
          <w:sz w:val="24"/>
          <w:szCs w:val="24"/>
        </w:rPr>
        <w:t xml:space="preserve">emeljem članka 138. stavka 2. točke 2. Prekršajnog zakona, </w:t>
      </w:r>
      <w:r w:rsidRPr="00E7356A" w:rsidR="000A20CB">
        <w:rPr>
          <w:rFonts w:ascii="Arial" w:hAnsi="Arial" w:cs="Arial"/>
          <w:sz w:val="24"/>
          <w:szCs w:val="24"/>
        </w:rPr>
        <w:t xml:space="preserve">okrivljenik je </w:t>
      </w:r>
      <w:r w:rsidRPr="00E7356A" w:rsidR="0090512C">
        <w:rPr>
          <w:rFonts w:ascii="Arial" w:hAnsi="Arial" w:cs="Arial"/>
          <w:sz w:val="24"/>
          <w:szCs w:val="24"/>
        </w:rPr>
        <w:t xml:space="preserve">obvezan </w:t>
      </w:r>
      <w:r w:rsidRPr="00E7356A" w:rsidR="006A4988">
        <w:rPr>
          <w:rFonts w:ascii="Arial" w:hAnsi="Arial" w:cs="Arial"/>
          <w:sz w:val="24"/>
          <w:szCs w:val="24"/>
        </w:rPr>
        <w:t xml:space="preserve">i </w:t>
      </w:r>
      <w:r w:rsidRPr="00E7356A" w:rsidR="0090512C">
        <w:rPr>
          <w:rFonts w:ascii="Arial" w:hAnsi="Arial" w:cs="Arial"/>
          <w:sz w:val="24"/>
          <w:szCs w:val="24"/>
        </w:rPr>
        <w:t xml:space="preserve">na naknadu troškova </w:t>
      </w:r>
      <w:r w:rsidRPr="00E7356A" w:rsidR="0090512C">
        <w:rPr>
          <w:rFonts w:ascii="Arial" w:hAnsi="Arial" w:cs="Arial"/>
          <w:sz w:val="24"/>
          <w:szCs w:val="24"/>
        </w:rPr>
        <w:lastRenderedPageBreak/>
        <w:t xml:space="preserve">prekršajnog postupka u paušalnom iznosu </w:t>
      </w:r>
      <w:r w:rsidRPr="00E7356A" w:rsidR="00582689">
        <w:rPr>
          <w:rFonts w:ascii="Arial" w:hAnsi="Arial" w:cs="Arial"/>
          <w:sz w:val="24"/>
          <w:szCs w:val="24"/>
        </w:rPr>
        <w:t>15</w:t>
      </w:r>
      <w:r w:rsidRPr="00E7356A" w:rsidR="0090512C">
        <w:rPr>
          <w:rFonts w:ascii="Arial" w:hAnsi="Arial" w:cs="Arial"/>
          <w:sz w:val="24"/>
          <w:szCs w:val="24"/>
        </w:rPr>
        <w:t>,00 eura</w:t>
      </w:r>
      <w:r w:rsidRPr="00E7356A" w:rsidR="00582689">
        <w:rPr>
          <w:rFonts w:ascii="Arial" w:hAnsi="Arial" w:cs="Arial"/>
          <w:sz w:val="24"/>
          <w:szCs w:val="24"/>
        </w:rPr>
        <w:t>, te je primjenom članka 76.a istog Zakona od njega oduzet jedan nož s omotanom crnom tkaninom oko dršku duljine oštrice 15 cm te jedan nož s omotanom crnom tkaninom oko drške duljine oštrice 11 cm.</w:t>
      </w:r>
      <w:r w:rsidRPr="00E7356A" w:rsidR="0090512C">
        <w:rPr>
          <w:rFonts w:ascii="Arial" w:hAnsi="Arial" w:cs="Arial"/>
          <w:sz w:val="24"/>
          <w:szCs w:val="24"/>
        </w:rPr>
        <w:t xml:space="preserve"> </w:t>
      </w:r>
    </w:p>
    <w:p w:rsidRPr="00E7356A" w:rsidR="00017AE6" w:rsidP="00327E81" w:rsidRDefault="00017AE6" w14:paraId="5820CC17" w14:textId="77777777">
      <w:pPr>
        <w:jc w:val="both"/>
        <w:rPr>
          <w:rFonts w:ascii="Arial" w:hAnsi="Arial" w:cs="Arial"/>
          <w:sz w:val="24"/>
          <w:szCs w:val="24"/>
        </w:rPr>
      </w:pPr>
    </w:p>
    <w:p w:rsidRPr="00E7356A" w:rsidR="00FF186C" w:rsidP="00327E81" w:rsidRDefault="009D2A53" w14:paraId="7D4272FB" w14:textId="77777777">
      <w:pPr>
        <w:jc w:val="both"/>
        <w:rPr>
          <w:rFonts w:ascii="Arial" w:hAnsi="Arial" w:cs="Arial"/>
          <w:sz w:val="24"/>
          <w:szCs w:val="24"/>
        </w:rPr>
      </w:pPr>
      <w:r w:rsidRPr="00E7356A">
        <w:rPr>
          <w:rFonts w:ascii="Arial" w:hAnsi="Arial" w:cs="Arial"/>
          <w:sz w:val="24"/>
          <w:szCs w:val="24"/>
        </w:rPr>
        <w:t xml:space="preserve">2. </w:t>
      </w:r>
      <w:r w:rsidRPr="00E7356A">
        <w:rPr>
          <w:rFonts w:ascii="Arial" w:hAnsi="Arial" w:cs="Arial"/>
          <w:sz w:val="24"/>
          <w:szCs w:val="24"/>
        </w:rPr>
        <w:tab/>
      </w:r>
      <w:r w:rsidRPr="00E7356A" w:rsidR="00FF186C">
        <w:rPr>
          <w:rFonts w:ascii="Arial" w:hAnsi="Arial" w:cs="Arial"/>
          <w:sz w:val="24"/>
          <w:szCs w:val="24"/>
        </w:rPr>
        <w:t xml:space="preserve">Protiv te presude </w:t>
      </w:r>
      <w:r w:rsidRPr="00E7356A" w:rsidR="00625F04">
        <w:rPr>
          <w:rFonts w:ascii="Arial" w:hAnsi="Arial" w:cs="Arial"/>
          <w:sz w:val="24"/>
          <w:szCs w:val="24"/>
        </w:rPr>
        <w:t>okrivljen</w:t>
      </w:r>
      <w:r w:rsidRPr="00E7356A" w:rsidR="00E021A5">
        <w:rPr>
          <w:rFonts w:ascii="Arial" w:hAnsi="Arial" w:cs="Arial"/>
          <w:sz w:val="24"/>
          <w:szCs w:val="24"/>
        </w:rPr>
        <w:t>ik</w:t>
      </w:r>
      <w:r w:rsidRPr="00E7356A" w:rsidR="00625F04">
        <w:rPr>
          <w:rFonts w:ascii="Arial" w:hAnsi="Arial" w:cs="Arial"/>
          <w:sz w:val="24"/>
          <w:szCs w:val="24"/>
        </w:rPr>
        <w:t xml:space="preserve"> </w:t>
      </w:r>
      <w:r w:rsidRPr="00E7356A" w:rsidR="00795664">
        <w:rPr>
          <w:rFonts w:ascii="Arial" w:hAnsi="Arial" w:cs="Arial"/>
          <w:sz w:val="24"/>
          <w:szCs w:val="24"/>
        </w:rPr>
        <w:t xml:space="preserve">je </w:t>
      </w:r>
      <w:r w:rsidRPr="00E7356A" w:rsidR="000774C0">
        <w:rPr>
          <w:rFonts w:ascii="Arial" w:hAnsi="Arial" w:cs="Arial"/>
          <w:sz w:val="24"/>
          <w:szCs w:val="24"/>
        </w:rPr>
        <w:t>pravodobno podni</w:t>
      </w:r>
      <w:r w:rsidRPr="00E7356A" w:rsidR="00E021A5">
        <w:rPr>
          <w:rFonts w:ascii="Arial" w:hAnsi="Arial" w:cs="Arial"/>
          <w:sz w:val="24"/>
          <w:szCs w:val="24"/>
        </w:rPr>
        <w:t>o</w:t>
      </w:r>
      <w:r w:rsidRPr="00E7356A" w:rsidR="000774C0">
        <w:rPr>
          <w:rFonts w:ascii="Arial" w:hAnsi="Arial" w:cs="Arial"/>
          <w:sz w:val="24"/>
          <w:szCs w:val="24"/>
        </w:rPr>
        <w:t xml:space="preserve"> žalbu </w:t>
      </w:r>
      <w:r w:rsidRPr="00E7356A" w:rsidR="006A4988">
        <w:rPr>
          <w:rFonts w:ascii="Arial" w:hAnsi="Arial" w:cs="Arial"/>
          <w:sz w:val="24"/>
          <w:szCs w:val="24"/>
        </w:rPr>
        <w:t xml:space="preserve">iz čijeg sadržaja proizlazi da je podnesena zbog </w:t>
      </w:r>
      <w:r w:rsidRPr="00E7356A" w:rsidR="000774C0">
        <w:rPr>
          <w:rFonts w:ascii="Arial" w:hAnsi="Arial" w:cs="Arial"/>
          <w:sz w:val="24"/>
          <w:szCs w:val="24"/>
        </w:rPr>
        <w:t>pogrešno ili nepotpuno utvrđenog činjeničnog stanja</w:t>
      </w:r>
      <w:r w:rsidRPr="00E7356A" w:rsidR="00CF59E4">
        <w:rPr>
          <w:rFonts w:ascii="Arial" w:hAnsi="Arial" w:cs="Arial"/>
          <w:sz w:val="24"/>
          <w:szCs w:val="24"/>
        </w:rPr>
        <w:t xml:space="preserve"> </w:t>
      </w:r>
      <w:r w:rsidRPr="00E7356A" w:rsidR="000774C0">
        <w:rPr>
          <w:rFonts w:ascii="Arial" w:hAnsi="Arial" w:cs="Arial"/>
          <w:sz w:val="24"/>
          <w:szCs w:val="24"/>
        </w:rPr>
        <w:t xml:space="preserve">te zbog odluke o </w:t>
      </w:r>
      <w:r w:rsidRPr="00E7356A" w:rsidR="001749B4">
        <w:rPr>
          <w:rFonts w:ascii="Arial" w:hAnsi="Arial" w:cs="Arial"/>
          <w:sz w:val="24"/>
          <w:szCs w:val="24"/>
        </w:rPr>
        <w:t>sankcijama</w:t>
      </w:r>
      <w:r w:rsidRPr="00E7356A" w:rsidR="000774C0">
        <w:rPr>
          <w:rFonts w:ascii="Arial" w:hAnsi="Arial" w:cs="Arial"/>
          <w:sz w:val="24"/>
          <w:szCs w:val="24"/>
        </w:rPr>
        <w:t xml:space="preserve">. </w:t>
      </w:r>
      <w:r w:rsidRPr="00E7356A" w:rsidR="00795664">
        <w:rPr>
          <w:rFonts w:ascii="Arial" w:hAnsi="Arial" w:cs="Arial"/>
          <w:sz w:val="24"/>
          <w:szCs w:val="24"/>
        </w:rPr>
        <w:t>Žalitelj</w:t>
      </w:r>
      <w:r w:rsidRPr="00E7356A" w:rsidR="000774C0">
        <w:rPr>
          <w:rFonts w:ascii="Arial" w:hAnsi="Arial" w:cs="Arial"/>
          <w:sz w:val="24"/>
          <w:szCs w:val="24"/>
        </w:rPr>
        <w:t xml:space="preserve"> navod</w:t>
      </w:r>
      <w:r w:rsidRPr="00E7356A" w:rsidR="00795664">
        <w:rPr>
          <w:rFonts w:ascii="Arial" w:hAnsi="Arial" w:cs="Arial"/>
          <w:sz w:val="24"/>
          <w:szCs w:val="24"/>
        </w:rPr>
        <w:t>i</w:t>
      </w:r>
      <w:r w:rsidRPr="00E7356A" w:rsidR="000774C0">
        <w:rPr>
          <w:rFonts w:ascii="Arial" w:hAnsi="Arial" w:cs="Arial"/>
          <w:sz w:val="24"/>
          <w:szCs w:val="24"/>
        </w:rPr>
        <w:t xml:space="preserve"> u bitnom, da</w:t>
      </w:r>
      <w:r w:rsidRPr="00E7356A" w:rsidR="002F103E">
        <w:rPr>
          <w:rFonts w:ascii="Arial" w:hAnsi="Arial" w:cs="Arial"/>
          <w:sz w:val="24"/>
          <w:szCs w:val="24"/>
        </w:rPr>
        <w:t xml:space="preserve"> u postupku nisu razmotrene sve okolnosti slučaja i nije u potpunosti ispitana situacija. Ističe da ima neurološki poremeća</w:t>
      </w:r>
      <w:r w:rsidRPr="00E7356A" w:rsidR="00A40EF4">
        <w:rPr>
          <w:rFonts w:ascii="Arial" w:hAnsi="Arial" w:cs="Arial"/>
          <w:sz w:val="24"/>
          <w:szCs w:val="24"/>
        </w:rPr>
        <w:t>j</w:t>
      </w:r>
      <w:r w:rsidRPr="00E7356A" w:rsidR="002F103E">
        <w:rPr>
          <w:rFonts w:ascii="Arial" w:hAnsi="Arial" w:cs="Arial"/>
          <w:sz w:val="24"/>
          <w:szCs w:val="24"/>
        </w:rPr>
        <w:t xml:space="preserve"> koji se manifestira kao teškoće s pažnjom, organizacijom, kontrolom impulsa i hiperaktivnošću koja se pretvara u nemir, česte primjene raspoloženja i ishitrene odluke, a alkohol i stresne situacije ga dovode do takvih postupaka. Nije imao dovoljno informacija o tome kako su donijete odluke</w:t>
      </w:r>
      <w:r w:rsidRPr="00E7356A" w:rsidR="00A40EF4">
        <w:rPr>
          <w:rFonts w:ascii="Arial" w:hAnsi="Arial" w:cs="Arial"/>
          <w:sz w:val="24"/>
          <w:szCs w:val="24"/>
        </w:rPr>
        <w:t xml:space="preserve"> i</w:t>
      </w:r>
      <w:r w:rsidRPr="00E7356A" w:rsidR="002F103E">
        <w:rPr>
          <w:rFonts w:ascii="Arial" w:hAnsi="Arial" w:cs="Arial"/>
          <w:sz w:val="24"/>
          <w:szCs w:val="24"/>
        </w:rPr>
        <w:t xml:space="preserve"> to je dovelo do dodatne konfuzija, pa moli da se odluka preispita i smanji novčana kazne.</w:t>
      </w:r>
      <w:r w:rsidRPr="00E7356A" w:rsidR="009A360D">
        <w:rPr>
          <w:rFonts w:ascii="Arial" w:hAnsi="Arial" w:cs="Arial"/>
          <w:sz w:val="24"/>
          <w:szCs w:val="24"/>
        </w:rPr>
        <w:t xml:space="preserve"> </w:t>
      </w:r>
    </w:p>
    <w:p w:rsidRPr="00E7356A" w:rsidR="00FF186C" w:rsidP="00327E81" w:rsidRDefault="00FF186C" w14:paraId="79420536" w14:textId="77777777">
      <w:pPr>
        <w:jc w:val="both"/>
        <w:rPr>
          <w:rFonts w:ascii="Arial" w:hAnsi="Arial" w:cs="Arial"/>
          <w:sz w:val="24"/>
          <w:szCs w:val="24"/>
        </w:rPr>
      </w:pPr>
    </w:p>
    <w:p w:rsidRPr="00E7356A" w:rsidR="0002636F" w:rsidP="00327E81" w:rsidRDefault="00CF59E4" w14:paraId="74CED689" w14:textId="77777777">
      <w:pPr>
        <w:jc w:val="both"/>
        <w:rPr>
          <w:rFonts w:ascii="Arial" w:hAnsi="Arial" w:cs="Arial"/>
          <w:sz w:val="24"/>
          <w:szCs w:val="24"/>
        </w:rPr>
      </w:pPr>
      <w:r w:rsidRPr="00E7356A">
        <w:rPr>
          <w:rFonts w:ascii="Arial" w:hAnsi="Arial" w:cs="Arial"/>
          <w:sz w:val="24"/>
          <w:szCs w:val="24"/>
        </w:rPr>
        <w:t>3</w:t>
      </w:r>
      <w:r w:rsidRPr="00E7356A" w:rsidR="00445438">
        <w:rPr>
          <w:rFonts w:ascii="Arial" w:hAnsi="Arial" w:cs="Arial"/>
          <w:sz w:val="24"/>
          <w:szCs w:val="24"/>
        </w:rPr>
        <w:t>.</w:t>
      </w:r>
      <w:r w:rsidRPr="00E7356A" w:rsidR="00445438">
        <w:rPr>
          <w:rFonts w:ascii="Arial" w:hAnsi="Arial" w:cs="Arial"/>
          <w:sz w:val="24"/>
          <w:szCs w:val="24"/>
        </w:rPr>
        <w:tab/>
      </w:r>
      <w:r w:rsidRPr="00E7356A" w:rsidR="006261A8">
        <w:rPr>
          <w:rFonts w:ascii="Arial" w:hAnsi="Arial" w:cs="Arial"/>
          <w:sz w:val="24"/>
          <w:szCs w:val="24"/>
        </w:rPr>
        <w:t>Žalba</w:t>
      </w:r>
      <w:r w:rsidRPr="00E7356A" w:rsidR="002F103E">
        <w:rPr>
          <w:rFonts w:ascii="Arial" w:hAnsi="Arial" w:cs="Arial"/>
          <w:sz w:val="24"/>
          <w:szCs w:val="24"/>
        </w:rPr>
        <w:t xml:space="preserve"> ni</w:t>
      </w:r>
      <w:r w:rsidRPr="00E7356A" w:rsidR="006261A8">
        <w:rPr>
          <w:rFonts w:ascii="Arial" w:hAnsi="Arial" w:cs="Arial"/>
          <w:sz w:val="24"/>
          <w:szCs w:val="24"/>
        </w:rPr>
        <w:t>je osnovana.</w:t>
      </w:r>
    </w:p>
    <w:p w:rsidRPr="00E7356A" w:rsidR="006261A8" w:rsidP="00327E81" w:rsidRDefault="006261A8" w14:paraId="3E093197" w14:textId="77777777">
      <w:pPr>
        <w:jc w:val="both"/>
        <w:rPr>
          <w:rFonts w:ascii="Arial" w:hAnsi="Arial" w:cs="Arial"/>
          <w:sz w:val="24"/>
          <w:szCs w:val="24"/>
        </w:rPr>
      </w:pPr>
    </w:p>
    <w:p w:rsidRPr="00E7356A" w:rsidR="00B61233" w:rsidP="00327E81" w:rsidRDefault="00CF59E4" w14:paraId="01C05662" w14:textId="77777777">
      <w:pPr>
        <w:jc w:val="both"/>
        <w:rPr>
          <w:rFonts w:ascii="Arial" w:hAnsi="Arial" w:cs="Arial"/>
          <w:sz w:val="24"/>
          <w:szCs w:val="24"/>
        </w:rPr>
      </w:pPr>
      <w:r w:rsidRPr="00E7356A">
        <w:rPr>
          <w:rFonts w:ascii="Arial" w:hAnsi="Arial" w:cs="Arial"/>
          <w:sz w:val="24"/>
          <w:szCs w:val="24"/>
        </w:rPr>
        <w:t>4</w:t>
      </w:r>
      <w:r w:rsidRPr="00E7356A" w:rsidR="00160B9F">
        <w:rPr>
          <w:rFonts w:ascii="Arial" w:hAnsi="Arial" w:cs="Arial"/>
          <w:sz w:val="24"/>
          <w:szCs w:val="24"/>
        </w:rPr>
        <w:t>.</w:t>
      </w:r>
      <w:r w:rsidRPr="00E7356A" w:rsidR="00160B9F">
        <w:rPr>
          <w:rFonts w:ascii="Arial" w:hAnsi="Arial" w:cs="Arial"/>
          <w:sz w:val="24"/>
          <w:szCs w:val="24"/>
        </w:rPr>
        <w:tab/>
      </w:r>
      <w:r w:rsidRPr="00E7356A" w:rsidR="000F2D2C">
        <w:rPr>
          <w:rFonts w:ascii="Arial" w:hAnsi="Arial" w:cs="Arial"/>
          <w:sz w:val="24"/>
          <w:szCs w:val="24"/>
        </w:rPr>
        <w:t>Visoki prekršajni sud Republike Hrvatske je na temelju odredbe članka 202. stavka 1. Prekršajnog zakona ispitivao pobijanu presudu u onom dijelu u kojem se pobija žalbom i to iz osnova i razloga koje žalitelj navodi, a po službenoj dužnosti je ispitao jesu li počinjene bitne povrede odredaba prekršajnog postupka iz članka 195. stavka 1. točaka 6., 7., 9. i 10. navedenog Zakona, jesu li na štetu okrivljenika povrijeđene odredbe prekršajnog materijalnog prava i je li u postupku nastupila zastara prekršajnog progona, te nisu utvrđene povrede na koje ovaj sud pazi po službenoj dužnosti.</w:t>
      </w:r>
    </w:p>
    <w:p w:rsidRPr="00E7356A" w:rsidR="00B61233" w:rsidP="00327E81" w:rsidRDefault="00B61233" w14:paraId="4ABEAFFD" w14:textId="77777777">
      <w:pPr>
        <w:jc w:val="both"/>
        <w:rPr>
          <w:rFonts w:ascii="Arial" w:hAnsi="Arial" w:cs="Arial"/>
          <w:sz w:val="24"/>
          <w:szCs w:val="24"/>
        </w:rPr>
      </w:pPr>
    </w:p>
    <w:p w:rsidRPr="00E7356A" w:rsidR="00B61233" w:rsidP="00327E81" w:rsidRDefault="00CF59E4" w14:paraId="10725435" w14:textId="77777777">
      <w:pPr>
        <w:jc w:val="both"/>
        <w:rPr>
          <w:rFonts w:ascii="Arial" w:hAnsi="Arial" w:cs="Arial"/>
          <w:sz w:val="24"/>
          <w:szCs w:val="24"/>
        </w:rPr>
      </w:pPr>
      <w:r w:rsidRPr="00E7356A">
        <w:rPr>
          <w:rFonts w:ascii="Arial" w:hAnsi="Arial" w:cs="Arial"/>
          <w:sz w:val="24"/>
          <w:szCs w:val="24"/>
        </w:rPr>
        <w:t>5</w:t>
      </w:r>
      <w:r w:rsidRPr="00E7356A" w:rsidR="00B61233">
        <w:rPr>
          <w:rFonts w:ascii="Arial" w:hAnsi="Arial" w:cs="Arial"/>
          <w:sz w:val="24"/>
          <w:szCs w:val="24"/>
        </w:rPr>
        <w:t>.</w:t>
      </w:r>
      <w:r w:rsidRPr="00E7356A" w:rsidR="00B61233">
        <w:rPr>
          <w:rFonts w:ascii="Arial" w:hAnsi="Arial" w:cs="Arial"/>
          <w:sz w:val="24"/>
          <w:szCs w:val="24"/>
        </w:rPr>
        <w:tab/>
        <w:t xml:space="preserve">Što se tiče činjeničnog stanja, ovaj </w:t>
      </w:r>
      <w:r w:rsidRPr="00E7356A" w:rsidR="002F103E">
        <w:rPr>
          <w:rFonts w:ascii="Arial" w:hAnsi="Arial" w:cs="Arial"/>
          <w:sz w:val="24"/>
          <w:szCs w:val="24"/>
        </w:rPr>
        <w:t>s</w:t>
      </w:r>
      <w:r w:rsidRPr="00E7356A" w:rsidR="00B61233">
        <w:rPr>
          <w:rFonts w:ascii="Arial" w:hAnsi="Arial" w:cs="Arial"/>
          <w:sz w:val="24"/>
          <w:szCs w:val="24"/>
        </w:rPr>
        <w:t>ud je utvrdio da je prvostupanjski sud u postupku ispitao okrivljenika te pročitao dokumentaciju u spisu. Na temelju slobodne ocjene provedenih dokaza, sukladno članku 88. stavku 2. Prekršajnog zakona, kao što je slobodno cijenio i postojanje svih relevantnih činjenica, pri čemu nije bio ograničen i vezan nikakvim dokaznim pravilima, prvostupanjski sud je odluku temeljio na iskaz</w:t>
      </w:r>
      <w:r w:rsidRPr="00E7356A" w:rsidR="002F103E">
        <w:rPr>
          <w:rFonts w:ascii="Arial" w:hAnsi="Arial" w:cs="Arial"/>
          <w:sz w:val="24"/>
          <w:szCs w:val="24"/>
        </w:rPr>
        <w:t>u</w:t>
      </w:r>
      <w:r w:rsidRPr="00E7356A" w:rsidR="000F2D2C">
        <w:rPr>
          <w:rFonts w:ascii="Arial" w:hAnsi="Arial" w:cs="Arial"/>
          <w:sz w:val="24"/>
          <w:szCs w:val="24"/>
        </w:rPr>
        <w:t xml:space="preserve"> </w:t>
      </w:r>
      <w:r w:rsidRPr="00E7356A" w:rsidR="002F103E">
        <w:rPr>
          <w:rFonts w:ascii="Arial" w:hAnsi="Arial" w:cs="Arial"/>
          <w:sz w:val="24"/>
          <w:szCs w:val="24"/>
        </w:rPr>
        <w:t>okrivljenika</w:t>
      </w:r>
      <w:r w:rsidRPr="00E7356A" w:rsidR="00B61233">
        <w:rPr>
          <w:rFonts w:ascii="Arial" w:hAnsi="Arial" w:cs="Arial"/>
          <w:sz w:val="24"/>
          <w:szCs w:val="24"/>
        </w:rPr>
        <w:t xml:space="preserve">, nalazeći da </w:t>
      </w:r>
      <w:r w:rsidRPr="00E7356A" w:rsidR="00A40EF4">
        <w:rPr>
          <w:rFonts w:ascii="Arial" w:hAnsi="Arial" w:cs="Arial"/>
          <w:sz w:val="24"/>
          <w:szCs w:val="24"/>
        </w:rPr>
        <w:t xml:space="preserve">njegovo </w:t>
      </w:r>
      <w:r w:rsidRPr="00E7356A" w:rsidR="00B61233">
        <w:rPr>
          <w:rFonts w:ascii="Arial" w:hAnsi="Arial" w:cs="Arial"/>
          <w:sz w:val="24"/>
          <w:szCs w:val="24"/>
        </w:rPr>
        <w:t>postupanje na način opisan u izreci pobijane presude ispunjava zakonsk</w:t>
      </w:r>
      <w:r w:rsidRPr="00E7356A" w:rsidR="002F103E">
        <w:rPr>
          <w:rFonts w:ascii="Arial" w:hAnsi="Arial" w:cs="Arial"/>
          <w:sz w:val="24"/>
          <w:szCs w:val="24"/>
        </w:rPr>
        <w:t>a</w:t>
      </w:r>
      <w:r w:rsidRPr="00E7356A" w:rsidR="00B61233">
        <w:rPr>
          <w:rFonts w:ascii="Arial" w:hAnsi="Arial" w:cs="Arial"/>
          <w:sz w:val="24"/>
          <w:szCs w:val="24"/>
        </w:rPr>
        <w:t xml:space="preserve"> bić</w:t>
      </w:r>
      <w:r w:rsidRPr="00E7356A" w:rsidR="002F103E">
        <w:rPr>
          <w:rFonts w:ascii="Arial" w:hAnsi="Arial" w:cs="Arial"/>
          <w:sz w:val="24"/>
          <w:szCs w:val="24"/>
        </w:rPr>
        <w:t>a</w:t>
      </w:r>
      <w:r w:rsidRPr="00E7356A" w:rsidR="00B61233">
        <w:rPr>
          <w:rFonts w:ascii="Arial" w:hAnsi="Arial" w:cs="Arial"/>
          <w:sz w:val="24"/>
          <w:szCs w:val="24"/>
        </w:rPr>
        <w:t xml:space="preserve"> djela. </w:t>
      </w:r>
    </w:p>
    <w:p w:rsidRPr="00E7356A" w:rsidR="000F2D2C" w:rsidP="00327E81" w:rsidRDefault="000F2D2C" w14:paraId="0D1530D3" w14:textId="77777777">
      <w:pPr>
        <w:jc w:val="both"/>
        <w:rPr>
          <w:rFonts w:ascii="Arial" w:hAnsi="Arial" w:cs="Arial"/>
          <w:sz w:val="24"/>
          <w:szCs w:val="24"/>
        </w:rPr>
      </w:pPr>
    </w:p>
    <w:p w:rsidRPr="00E7356A" w:rsidR="000F2D2C" w:rsidP="00327E81" w:rsidRDefault="002F103E" w14:paraId="00FED1A4" w14:textId="77777777">
      <w:pPr>
        <w:jc w:val="both"/>
        <w:rPr>
          <w:rFonts w:ascii="Arial" w:hAnsi="Arial" w:cs="Arial"/>
          <w:sz w:val="24"/>
          <w:szCs w:val="24"/>
        </w:rPr>
      </w:pPr>
      <w:r w:rsidRPr="00E7356A">
        <w:rPr>
          <w:rFonts w:ascii="Arial" w:hAnsi="Arial" w:cs="Arial"/>
          <w:sz w:val="24"/>
          <w:szCs w:val="24"/>
        </w:rPr>
        <w:t>5</w:t>
      </w:r>
      <w:r w:rsidRPr="00E7356A" w:rsidR="000F2D2C">
        <w:rPr>
          <w:rFonts w:ascii="Arial" w:hAnsi="Arial" w:cs="Arial"/>
          <w:sz w:val="24"/>
          <w:szCs w:val="24"/>
        </w:rPr>
        <w:t>.1.</w:t>
      </w:r>
      <w:r w:rsidRPr="00E7356A" w:rsidR="000F2D2C">
        <w:rPr>
          <w:rFonts w:ascii="Arial" w:hAnsi="Arial" w:cs="Arial"/>
          <w:sz w:val="24"/>
          <w:szCs w:val="24"/>
        </w:rPr>
        <w:tab/>
        <w:t xml:space="preserve">Ističe se da je </w:t>
      </w:r>
      <w:r w:rsidRPr="00E7356A" w:rsidR="00465777">
        <w:rPr>
          <w:rFonts w:ascii="Arial" w:hAnsi="Arial" w:cs="Arial"/>
          <w:sz w:val="24"/>
          <w:szCs w:val="24"/>
        </w:rPr>
        <w:t>okrivljenik u svojoj</w:t>
      </w:r>
      <w:r w:rsidRPr="00E7356A" w:rsidR="000F2D2C">
        <w:rPr>
          <w:rFonts w:ascii="Arial" w:hAnsi="Arial" w:cs="Arial"/>
          <w:sz w:val="24"/>
          <w:szCs w:val="24"/>
        </w:rPr>
        <w:t xml:space="preserve"> obrani priznao djelo i krivnju, te na kraju svojeg iskaza naveo da</w:t>
      </w:r>
      <w:r w:rsidRPr="00E7356A">
        <w:rPr>
          <w:rFonts w:ascii="Arial" w:hAnsi="Arial" w:cs="Arial"/>
          <w:sz w:val="24"/>
          <w:szCs w:val="24"/>
        </w:rPr>
        <w:t xml:space="preserve"> je bio pod stresom zbog očeve smrti, konzumirao je alkohol, te da moli za blagost jer je nezaposlen i nekažnjavan. </w:t>
      </w:r>
      <w:r w:rsidRPr="00E7356A" w:rsidR="000F2D2C">
        <w:rPr>
          <w:rFonts w:ascii="Arial" w:hAnsi="Arial" w:cs="Arial"/>
          <w:sz w:val="24"/>
          <w:szCs w:val="24"/>
        </w:rPr>
        <w:t xml:space="preserve"> </w:t>
      </w:r>
    </w:p>
    <w:p w:rsidRPr="00E7356A" w:rsidR="000F2D2C" w:rsidP="00327E81" w:rsidRDefault="000F2D2C" w14:paraId="4ABD42E4" w14:textId="77777777">
      <w:pPr>
        <w:jc w:val="both"/>
        <w:rPr>
          <w:rFonts w:ascii="Arial" w:hAnsi="Arial" w:cs="Arial"/>
          <w:sz w:val="24"/>
          <w:szCs w:val="24"/>
        </w:rPr>
      </w:pPr>
    </w:p>
    <w:p w:rsidRPr="00E7356A" w:rsidR="004E358D" w:rsidP="00327E81" w:rsidRDefault="002F103E" w14:paraId="59BBF527" w14:textId="77777777">
      <w:pPr>
        <w:jc w:val="both"/>
        <w:rPr>
          <w:rFonts w:ascii="Arial" w:hAnsi="Arial" w:cs="Arial"/>
          <w:sz w:val="24"/>
          <w:szCs w:val="24"/>
        </w:rPr>
      </w:pPr>
      <w:r w:rsidRPr="00E7356A">
        <w:rPr>
          <w:rFonts w:ascii="Arial" w:hAnsi="Arial" w:cs="Arial"/>
          <w:sz w:val="24"/>
          <w:szCs w:val="24"/>
        </w:rPr>
        <w:t>5</w:t>
      </w:r>
      <w:r w:rsidRPr="00E7356A" w:rsidR="00465777">
        <w:rPr>
          <w:rFonts w:ascii="Arial" w:hAnsi="Arial" w:cs="Arial"/>
          <w:sz w:val="24"/>
          <w:szCs w:val="24"/>
        </w:rPr>
        <w:t>.2.</w:t>
      </w:r>
      <w:r w:rsidRPr="00E7356A" w:rsidR="000F2D2C">
        <w:rPr>
          <w:rFonts w:ascii="Arial" w:hAnsi="Arial" w:cs="Arial"/>
          <w:sz w:val="24"/>
          <w:szCs w:val="24"/>
        </w:rPr>
        <w:tab/>
        <w:t xml:space="preserve">Nakon provedenog postupka prvostupanjski sud je imao dovoljno osnova za zaključak o krivnji, </w:t>
      </w:r>
      <w:r w:rsidRPr="00E7356A" w:rsidR="004E358D">
        <w:rPr>
          <w:rFonts w:ascii="Arial" w:hAnsi="Arial" w:cs="Arial"/>
          <w:sz w:val="24"/>
          <w:szCs w:val="24"/>
        </w:rPr>
        <w:t>a procesna sposobnost okrivljenika, kao i njegova ubrojivost „</w:t>
      </w:r>
      <w:proofErr w:type="spellStart"/>
      <w:r w:rsidRPr="00E7356A" w:rsidR="004E358D">
        <w:rPr>
          <w:rFonts w:ascii="Arial" w:hAnsi="Arial" w:cs="Arial"/>
          <w:sz w:val="24"/>
          <w:szCs w:val="24"/>
        </w:rPr>
        <w:t>tempore</w:t>
      </w:r>
      <w:proofErr w:type="spellEnd"/>
      <w:r w:rsidRPr="00E7356A" w:rsidR="004E358D">
        <w:rPr>
          <w:rFonts w:ascii="Arial" w:hAnsi="Arial" w:cs="Arial"/>
          <w:sz w:val="24"/>
          <w:szCs w:val="24"/>
        </w:rPr>
        <w:t xml:space="preserve"> </w:t>
      </w:r>
      <w:proofErr w:type="spellStart"/>
      <w:r w:rsidRPr="00E7356A" w:rsidR="004E358D">
        <w:rPr>
          <w:rFonts w:ascii="Arial" w:hAnsi="Arial" w:cs="Arial"/>
          <w:sz w:val="24"/>
          <w:szCs w:val="24"/>
        </w:rPr>
        <w:t>criminis</w:t>
      </w:r>
      <w:proofErr w:type="spellEnd"/>
      <w:r w:rsidRPr="00E7356A" w:rsidR="004E358D">
        <w:rPr>
          <w:rFonts w:ascii="Arial" w:hAnsi="Arial" w:cs="Arial"/>
          <w:sz w:val="24"/>
          <w:szCs w:val="24"/>
        </w:rPr>
        <w:t xml:space="preserve">“, nisu dovedene u sumnju tijekom postupka. Stoga niti žalbeni navod o problemima s pažnjom, hiperaktivnošću i kontrolom impulsa, ne upućuje da se radi o osobi s duševnim smetnjama koja nije sposobna sudjelovati u postupku i shvatiti značenje  upozorenja koja joj sud upućuje, odnosno o osobi koja </w:t>
      </w:r>
      <w:r w:rsidRPr="00E7356A" w:rsidR="00A40EF4">
        <w:rPr>
          <w:rFonts w:ascii="Arial" w:hAnsi="Arial" w:cs="Arial"/>
          <w:sz w:val="24"/>
          <w:szCs w:val="24"/>
        </w:rPr>
        <w:t>bi</w:t>
      </w:r>
      <w:r w:rsidRPr="00E7356A" w:rsidR="004E358D">
        <w:rPr>
          <w:rFonts w:ascii="Arial" w:hAnsi="Arial" w:cs="Arial"/>
          <w:sz w:val="24"/>
          <w:szCs w:val="24"/>
        </w:rPr>
        <w:t xml:space="preserve"> u vrijeme počinjenja djela bila neubrojiva, dakle da nije bila u mogućnosti shvatiti značenje svojeg postupanja ili vladati svojom voljom..</w:t>
      </w:r>
    </w:p>
    <w:p w:rsidRPr="00E7356A" w:rsidR="00B61233" w:rsidP="00327E81" w:rsidRDefault="00B61233" w14:paraId="1AB8B3AF" w14:textId="77777777">
      <w:pPr>
        <w:jc w:val="both"/>
        <w:rPr>
          <w:rFonts w:ascii="Arial" w:hAnsi="Arial" w:cs="Arial"/>
          <w:sz w:val="24"/>
          <w:szCs w:val="24"/>
        </w:rPr>
      </w:pPr>
    </w:p>
    <w:p w:rsidRPr="00E7356A" w:rsidR="009B6AF6" w:rsidP="00327E81" w:rsidRDefault="004E358D" w14:paraId="3AD2043C" w14:textId="77777777">
      <w:pPr>
        <w:jc w:val="both"/>
        <w:rPr>
          <w:rFonts w:ascii="Arial" w:hAnsi="Arial" w:cs="Arial"/>
          <w:sz w:val="24"/>
          <w:szCs w:val="24"/>
        </w:rPr>
      </w:pPr>
      <w:r w:rsidRPr="00E7356A">
        <w:rPr>
          <w:rFonts w:ascii="Arial" w:hAnsi="Arial" w:cs="Arial"/>
          <w:sz w:val="24"/>
          <w:szCs w:val="24"/>
        </w:rPr>
        <w:t>6</w:t>
      </w:r>
      <w:r w:rsidRPr="00E7356A" w:rsidR="00B61233">
        <w:rPr>
          <w:rFonts w:ascii="Arial" w:hAnsi="Arial" w:cs="Arial"/>
          <w:sz w:val="24"/>
          <w:szCs w:val="24"/>
        </w:rPr>
        <w:t>.</w:t>
      </w:r>
      <w:r w:rsidRPr="00E7356A" w:rsidR="00B61233">
        <w:rPr>
          <w:rFonts w:ascii="Arial" w:hAnsi="Arial" w:cs="Arial"/>
          <w:sz w:val="24"/>
          <w:szCs w:val="24"/>
        </w:rPr>
        <w:tab/>
        <w:t>Razmotrivši odluku o</w:t>
      </w:r>
      <w:r w:rsidRPr="00E7356A" w:rsidR="009B6AF6">
        <w:rPr>
          <w:rFonts w:ascii="Arial" w:hAnsi="Arial" w:cs="Arial"/>
          <w:sz w:val="24"/>
          <w:szCs w:val="24"/>
        </w:rPr>
        <w:t xml:space="preserve"> utvrđenim novčanim kaznama,</w:t>
      </w:r>
      <w:r w:rsidRPr="00E7356A" w:rsidR="00B61233">
        <w:rPr>
          <w:rFonts w:ascii="Arial" w:hAnsi="Arial" w:cs="Arial"/>
          <w:sz w:val="24"/>
          <w:szCs w:val="24"/>
        </w:rPr>
        <w:t xml:space="preserve"> ovaj </w:t>
      </w:r>
      <w:r w:rsidRPr="00E7356A" w:rsidR="00552566">
        <w:rPr>
          <w:rFonts w:ascii="Arial" w:hAnsi="Arial" w:cs="Arial"/>
          <w:sz w:val="24"/>
          <w:szCs w:val="24"/>
        </w:rPr>
        <w:t>s</w:t>
      </w:r>
      <w:r w:rsidRPr="00E7356A" w:rsidR="00B61233">
        <w:rPr>
          <w:rFonts w:ascii="Arial" w:hAnsi="Arial" w:cs="Arial"/>
          <w:sz w:val="24"/>
          <w:szCs w:val="24"/>
        </w:rPr>
        <w:t xml:space="preserve">ud je utvrdio da </w:t>
      </w:r>
      <w:r w:rsidRPr="00E7356A" w:rsidR="009B6AF6">
        <w:rPr>
          <w:rFonts w:ascii="Arial" w:hAnsi="Arial" w:cs="Arial"/>
          <w:sz w:val="24"/>
          <w:szCs w:val="24"/>
        </w:rPr>
        <w:t>su</w:t>
      </w:r>
      <w:r w:rsidRPr="00E7356A" w:rsidR="00B61233">
        <w:rPr>
          <w:rFonts w:ascii="Arial" w:hAnsi="Arial" w:cs="Arial"/>
          <w:sz w:val="24"/>
          <w:szCs w:val="24"/>
        </w:rPr>
        <w:t xml:space="preserve">, u smislu općeg pravila o izboru vrste i mjere kazne iz članka 36. Prekršajnog zakona, </w:t>
      </w:r>
      <w:r w:rsidRPr="00E7356A" w:rsidR="009B6AF6">
        <w:rPr>
          <w:rFonts w:ascii="Arial" w:hAnsi="Arial" w:cs="Arial"/>
          <w:sz w:val="24"/>
          <w:szCs w:val="24"/>
        </w:rPr>
        <w:lastRenderedPageBreak/>
        <w:t>utvrđene odgovarajuće kazne, primjerene njegov</w:t>
      </w:r>
      <w:r w:rsidRPr="00E7356A" w:rsidR="00552566">
        <w:rPr>
          <w:rFonts w:ascii="Arial" w:hAnsi="Arial" w:cs="Arial"/>
          <w:sz w:val="24"/>
          <w:szCs w:val="24"/>
        </w:rPr>
        <w:t>oj</w:t>
      </w:r>
      <w:r w:rsidRPr="00E7356A" w:rsidR="009B6AF6">
        <w:rPr>
          <w:rFonts w:ascii="Arial" w:hAnsi="Arial" w:cs="Arial"/>
          <w:sz w:val="24"/>
          <w:szCs w:val="24"/>
        </w:rPr>
        <w:t xml:space="preserve"> krivnj</w:t>
      </w:r>
      <w:r w:rsidRPr="00E7356A" w:rsidR="00552566">
        <w:rPr>
          <w:rFonts w:ascii="Arial" w:hAnsi="Arial" w:cs="Arial"/>
          <w:sz w:val="24"/>
          <w:szCs w:val="24"/>
        </w:rPr>
        <w:t>i</w:t>
      </w:r>
      <w:r w:rsidRPr="00E7356A" w:rsidR="009B6AF6">
        <w:rPr>
          <w:rFonts w:ascii="Arial" w:hAnsi="Arial" w:cs="Arial"/>
          <w:sz w:val="24"/>
          <w:szCs w:val="24"/>
        </w:rPr>
        <w:t>, opasnosti djela i svrsi kažnjavanja iz članka 32. Prekršajnog zakona.</w:t>
      </w:r>
    </w:p>
    <w:p w:rsidR="00E7356A" w:rsidP="00327E81" w:rsidRDefault="00E7356A" w14:paraId="3101CF1F" w14:textId="77777777">
      <w:pPr>
        <w:jc w:val="both"/>
        <w:rPr>
          <w:rFonts w:ascii="Arial" w:hAnsi="Arial" w:cs="Arial"/>
          <w:sz w:val="24"/>
          <w:szCs w:val="24"/>
        </w:rPr>
      </w:pPr>
    </w:p>
    <w:p w:rsidRPr="00E7356A" w:rsidR="00A61B84" w:rsidP="00327E81" w:rsidRDefault="00A61B84" w14:paraId="25F94C76" w14:textId="77025EF5">
      <w:pPr>
        <w:jc w:val="both"/>
        <w:rPr>
          <w:rFonts w:ascii="Arial" w:hAnsi="Arial" w:cs="Arial"/>
          <w:sz w:val="24"/>
          <w:szCs w:val="24"/>
        </w:rPr>
      </w:pPr>
      <w:r w:rsidRPr="00E7356A">
        <w:rPr>
          <w:rFonts w:ascii="Arial" w:hAnsi="Arial" w:cs="Arial"/>
          <w:sz w:val="24"/>
          <w:szCs w:val="24"/>
        </w:rPr>
        <w:t>6.1.</w:t>
      </w:r>
      <w:r w:rsidRPr="00E7356A">
        <w:rPr>
          <w:rFonts w:ascii="Arial" w:hAnsi="Arial" w:cs="Arial"/>
          <w:sz w:val="24"/>
          <w:szCs w:val="24"/>
        </w:rPr>
        <w:tab/>
      </w:r>
      <w:r w:rsidRPr="00E7356A" w:rsidR="009B6AF6">
        <w:rPr>
          <w:rFonts w:ascii="Arial" w:hAnsi="Arial" w:cs="Arial"/>
          <w:sz w:val="24"/>
          <w:szCs w:val="24"/>
        </w:rPr>
        <w:t xml:space="preserve">Za </w:t>
      </w:r>
      <w:r w:rsidRPr="00E7356A" w:rsidR="00A40EF4">
        <w:rPr>
          <w:rFonts w:ascii="Arial" w:hAnsi="Arial" w:cs="Arial"/>
          <w:sz w:val="24"/>
          <w:szCs w:val="24"/>
        </w:rPr>
        <w:t>svaki od</w:t>
      </w:r>
      <w:r w:rsidRPr="00E7356A" w:rsidR="005A022C">
        <w:rPr>
          <w:rFonts w:ascii="Arial" w:hAnsi="Arial" w:cs="Arial"/>
          <w:sz w:val="24"/>
          <w:szCs w:val="24"/>
        </w:rPr>
        <w:t xml:space="preserve"> </w:t>
      </w:r>
      <w:r w:rsidRPr="00E7356A" w:rsidR="009B6AF6">
        <w:rPr>
          <w:rFonts w:ascii="Arial" w:hAnsi="Arial" w:cs="Arial"/>
          <w:sz w:val="24"/>
          <w:szCs w:val="24"/>
        </w:rPr>
        <w:t>prekršaj</w:t>
      </w:r>
      <w:r w:rsidRPr="00E7356A" w:rsidR="00A40EF4">
        <w:rPr>
          <w:rFonts w:ascii="Arial" w:hAnsi="Arial" w:cs="Arial"/>
          <w:sz w:val="24"/>
          <w:szCs w:val="24"/>
        </w:rPr>
        <w:t>a</w:t>
      </w:r>
      <w:r w:rsidRPr="00E7356A" w:rsidR="005A022C">
        <w:rPr>
          <w:rFonts w:ascii="Arial" w:hAnsi="Arial" w:cs="Arial"/>
          <w:sz w:val="24"/>
          <w:szCs w:val="24"/>
        </w:rPr>
        <w:t xml:space="preserve"> koje je u stjecaju počinio okrivljenik</w:t>
      </w:r>
      <w:r w:rsidRPr="00E7356A" w:rsidR="009B6AF6">
        <w:rPr>
          <w:rFonts w:ascii="Arial" w:hAnsi="Arial" w:cs="Arial"/>
          <w:sz w:val="24"/>
          <w:szCs w:val="24"/>
        </w:rPr>
        <w:t>, propisana je uz novčanu kaznu alternativno i kazna zatvora, a prvostupanjski sud utvrdio je žalitelju blažu vrstu kazne - novčanu kaznu unutar zakonskih okvira za svako djelo prekršaja</w:t>
      </w:r>
      <w:r w:rsidRPr="00E7356A" w:rsidR="00A40EF4">
        <w:rPr>
          <w:rFonts w:ascii="Arial" w:hAnsi="Arial" w:cs="Arial"/>
          <w:sz w:val="24"/>
          <w:szCs w:val="24"/>
        </w:rPr>
        <w:t xml:space="preserve">. </w:t>
      </w:r>
      <w:r w:rsidRPr="00E7356A" w:rsidR="006118AE">
        <w:rPr>
          <w:rFonts w:ascii="Arial" w:hAnsi="Arial" w:cs="Arial"/>
          <w:sz w:val="24"/>
          <w:szCs w:val="24"/>
        </w:rPr>
        <w:t>Konkretno,</w:t>
      </w:r>
      <w:r w:rsidRPr="00E7356A" w:rsidR="00A40EF4">
        <w:rPr>
          <w:rFonts w:ascii="Arial" w:hAnsi="Arial" w:cs="Arial"/>
          <w:sz w:val="24"/>
          <w:szCs w:val="24"/>
        </w:rPr>
        <w:t xml:space="preserve"> za djela iz točke 1</w:t>
      </w:r>
      <w:r w:rsidRPr="00E7356A" w:rsidR="006118AE">
        <w:rPr>
          <w:rFonts w:ascii="Arial" w:hAnsi="Arial" w:cs="Arial"/>
          <w:sz w:val="24"/>
          <w:szCs w:val="24"/>
        </w:rPr>
        <w:t>. sud je utvrdio</w:t>
      </w:r>
      <w:r w:rsidRPr="00E7356A" w:rsidR="005A022C">
        <w:rPr>
          <w:rFonts w:ascii="Arial" w:hAnsi="Arial" w:cs="Arial"/>
          <w:sz w:val="24"/>
          <w:szCs w:val="24"/>
        </w:rPr>
        <w:t xml:space="preserve"> minimalnu predviđenu kaznu</w:t>
      </w:r>
      <w:r w:rsidRPr="00E7356A" w:rsidR="006118AE">
        <w:rPr>
          <w:rFonts w:ascii="Arial" w:hAnsi="Arial" w:cs="Arial"/>
          <w:sz w:val="24"/>
          <w:szCs w:val="24"/>
        </w:rPr>
        <w:t>, a za prekršaj iz točke 3. kaznu</w:t>
      </w:r>
      <w:r w:rsidRPr="00E7356A">
        <w:rPr>
          <w:rFonts w:ascii="Arial" w:hAnsi="Arial" w:cs="Arial"/>
          <w:sz w:val="24"/>
          <w:szCs w:val="24"/>
        </w:rPr>
        <w:t xml:space="preserve"> unutar raspona</w:t>
      </w:r>
      <w:r w:rsidRPr="00E7356A" w:rsidR="006118AE">
        <w:rPr>
          <w:rFonts w:ascii="Arial" w:hAnsi="Arial" w:cs="Arial"/>
          <w:sz w:val="24"/>
          <w:szCs w:val="24"/>
        </w:rPr>
        <w:t xml:space="preserve"> bliže</w:t>
      </w:r>
      <w:r w:rsidRPr="00E7356A" w:rsidR="005A022C">
        <w:rPr>
          <w:rFonts w:ascii="Arial" w:hAnsi="Arial" w:cs="Arial"/>
          <w:sz w:val="24"/>
          <w:szCs w:val="24"/>
        </w:rPr>
        <w:t xml:space="preserve"> posebno</w:t>
      </w:r>
      <w:r w:rsidRPr="00E7356A" w:rsidR="006118AE">
        <w:rPr>
          <w:rFonts w:ascii="Arial" w:hAnsi="Arial" w:cs="Arial"/>
          <w:sz w:val="24"/>
          <w:szCs w:val="24"/>
        </w:rPr>
        <w:t>m</w:t>
      </w:r>
      <w:r w:rsidRPr="00E7356A" w:rsidR="005A022C">
        <w:rPr>
          <w:rFonts w:ascii="Arial" w:hAnsi="Arial" w:cs="Arial"/>
          <w:sz w:val="24"/>
          <w:szCs w:val="24"/>
        </w:rPr>
        <w:t xml:space="preserve"> minimum</w:t>
      </w:r>
      <w:r w:rsidRPr="00E7356A" w:rsidR="006118AE">
        <w:rPr>
          <w:rFonts w:ascii="Arial" w:hAnsi="Arial" w:cs="Arial"/>
          <w:sz w:val="24"/>
          <w:szCs w:val="24"/>
        </w:rPr>
        <w:t xml:space="preserve">u. Za djelo prekršaja iz točke 2. izreke (članak </w:t>
      </w:r>
      <w:r w:rsidRPr="00E7356A">
        <w:rPr>
          <w:rFonts w:ascii="Arial" w:hAnsi="Arial" w:cs="Arial"/>
          <w:sz w:val="24"/>
          <w:szCs w:val="24"/>
        </w:rPr>
        <w:t xml:space="preserve">17. Zakona o prekršajima protiv javnog reda i mira </w:t>
      </w:r>
      <w:r w:rsidRPr="00E7356A" w:rsidR="006118AE">
        <w:rPr>
          <w:rFonts w:ascii="Arial" w:hAnsi="Arial" w:cs="Arial"/>
          <w:sz w:val="24"/>
          <w:szCs w:val="24"/>
        </w:rPr>
        <w:t xml:space="preserve">za koje je predviđena novčana kazna u rasponu od </w:t>
      </w:r>
      <w:r w:rsidRPr="00E7356A">
        <w:rPr>
          <w:rFonts w:ascii="Arial" w:hAnsi="Arial" w:cs="Arial"/>
          <w:sz w:val="24"/>
          <w:szCs w:val="24"/>
        </w:rPr>
        <w:t>700,00 do 4.000,00 eura ili kazna zatvora do 30 dana</w:t>
      </w:r>
      <w:r w:rsidRPr="00E7356A" w:rsidR="006118AE">
        <w:rPr>
          <w:rFonts w:ascii="Arial" w:hAnsi="Arial" w:cs="Arial"/>
          <w:sz w:val="24"/>
          <w:szCs w:val="24"/>
        </w:rPr>
        <w:t>) sud prvog stupnja je utvrdio novčanu kaznu ispod propisanog posebnog minimuma</w:t>
      </w:r>
      <w:r w:rsidRPr="00E7356A">
        <w:rPr>
          <w:rFonts w:ascii="Arial" w:hAnsi="Arial" w:cs="Arial"/>
          <w:sz w:val="24"/>
          <w:szCs w:val="24"/>
        </w:rPr>
        <w:t xml:space="preserve"> iako nije primijenio odredbe o ublažavanju kazne.</w:t>
      </w:r>
      <w:r w:rsidRPr="00E7356A" w:rsidR="006118AE">
        <w:rPr>
          <w:rFonts w:ascii="Arial" w:hAnsi="Arial" w:cs="Arial"/>
          <w:sz w:val="24"/>
          <w:szCs w:val="24"/>
        </w:rPr>
        <w:t xml:space="preserve"> </w:t>
      </w:r>
      <w:r w:rsidRPr="00E7356A">
        <w:rPr>
          <w:rFonts w:ascii="Arial" w:hAnsi="Arial" w:cs="Arial"/>
          <w:sz w:val="24"/>
          <w:szCs w:val="24"/>
        </w:rPr>
        <w:t>No</w:t>
      </w:r>
      <w:r w:rsidRPr="00E7356A" w:rsidR="006118AE">
        <w:rPr>
          <w:rFonts w:ascii="Arial" w:hAnsi="Arial" w:cs="Arial"/>
          <w:sz w:val="24"/>
          <w:szCs w:val="24"/>
        </w:rPr>
        <w:t xml:space="preserve">, navedenu povredu ovaj </w:t>
      </w:r>
      <w:r w:rsidRPr="00E7356A">
        <w:rPr>
          <w:rFonts w:ascii="Arial" w:hAnsi="Arial" w:cs="Arial"/>
          <w:sz w:val="24"/>
          <w:szCs w:val="24"/>
        </w:rPr>
        <w:t>s</w:t>
      </w:r>
      <w:r w:rsidRPr="00E7356A" w:rsidR="006118AE">
        <w:rPr>
          <w:rFonts w:ascii="Arial" w:hAnsi="Arial" w:cs="Arial"/>
          <w:sz w:val="24"/>
          <w:szCs w:val="24"/>
        </w:rPr>
        <w:t xml:space="preserve">ud nije otklonio s obzirom na zabranu </w:t>
      </w:r>
      <w:proofErr w:type="spellStart"/>
      <w:r w:rsidRPr="00E7356A" w:rsidR="006118AE">
        <w:rPr>
          <w:rFonts w:ascii="Arial" w:hAnsi="Arial" w:cs="Arial"/>
          <w:sz w:val="24"/>
          <w:szCs w:val="24"/>
        </w:rPr>
        <w:t>reformatio</w:t>
      </w:r>
      <w:proofErr w:type="spellEnd"/>
      <w:r w:rsidRPr="00E7356A" w:rsidR="006118AE">
        <w:rPr>
          <w:rFonts w:ascii="Arial" w:hAnsi="Arial" w:cs="Arial"/>
          <w:sz w:val="24"/>
          <w:szCs w:val="24"/>
        </w:rPr>
        <w:t xml:space="preserve"> </w:t>
      </w:r>
      <w:proofErr w:type="spellStart"/>
      <w:r w:rsidRPr="00E7356A" w:rsidR="006118AE">
        <w:rPr>
          <w:rFonts w:ascii="Arial" w:hAnsi="Arial" w:cs="Arial"/>
          <w:sz w:val="24"/>
          <w:szCs w:val="24"/>
        </w:rPr>
        <w:t>in</w:t>
      </w:r>
      <w:proofErr w:type="spellEnd"/>
      <w:r w:rsidRPr="00E7356A" w:rsidR="006118AE">
        <w:rPr>
          <w:rFonts w:ascii="Arial" w:hAnsi="Arial" w:cs="Arial"/>
          <w:sz w:val="24"/>
          <w:szCs w:val="24"/>
        </w:rPr>
        <w:t xml:space="preserve"> </w:t>
      </w:r>
      <w:proofErr w:type="spellStart"/>
      <w:r w:rsidRPr="00E7356A" w:rsidR="006118AE">
        <w:rPr>
          <w:rFonts w:ascii="Arial" w:hAnsi="Arial" w:cs="Arial"/>
          <w:sz w:val="24"/>
          <w:szCs w:val="24"/>
        </w:rPr>
        <w:t>peius</w:t>
      </w:r>
      <w:proofErr w:type="spellEnd"/>
      <w:r w:rsidRPr="00E7356A" w:rsidR="006118AE">
        <w:rPr>
          <w:rFonts w:ascii="Arial" w:hAnsi="Arial" w:cs="Arial"/>
          <w:sz w:val="24"/>
          <w:szCs w:val="24"/>
        </w:rPr>
        <w:t>, dakle jamstva okrivljeniku da žalba podnijeta u njihovu korist ne može djelovati na njihovu štetu (članak 202. stavak 4. Prekršajnog zakona).</w:t>
      </w:r>
      <w:r w:rsidRPr="00E7356A">
        <w:rPr>
          <w:rFonts w:ascii="Arial" w:hAnsi="Arial" w:cs="Arial"/>
          <w:sz w:val="24"/>
          <w:szCs w:val="24"/>
        </w:rPr>
        <w:t xml:space="preserve"> </w:t>
      </w:r>
    </w:p>
    <w:p w:rsidRPr="00E7356A" w:rsidR="00A61B84" w:rsidP="00327E81" w:rsidRDefault="00A61B84" w14:paraId="67F71C76" w14:textId="77777777">
      <w:pPr>
        <w:jc w:val="both"/>
        <w:rPr>
          <w:rFonts w:ascii="Arial" w:hAnsi="Arial" w:cs="Arial"/>
          <w:sz w:val="24"/>
          <w:szCs w:val="24"/>
        </w:rPr>
      </w:pPr>
    </w:p>
    <w:p w:rsidRPr="00E7356A" w:rsidR="009B6AF6" w:rsidP="00327E81" w:rsidRDefault="00A61B84" w14:paraId="0E0BD3A8" w14:textId="77777777">
      <w:pPr>
        <w:jc w:val="both"/>
        <w:rPr>
          <w:rFonts w:ascii="Arial" w:hAnsi="Arial" w:cs="Arial"/>
          <w:sz w:val="24"/>
          <w:szCs w:val="24"/>
        </w:rPr>
      </w:pPr>
      <w:r w:rsidRPr="00E7356A">
        <w:rPr>
          <w:rFonts w:ascii="Arial" w:hAnsi="Arial" w:cs="Arial"/>
          <w:sz w:val="24"/>
          <w:szCs w:val="24"/>
        </w:rPr>
        <w:t>6.2.</w:t>
      </w:r>
      <w:r w:rsidRPr="00E7356A">
        <w:rPr>
          <w:rFonts w:ascii="Arial" w:hAnsi="Arial" w:cs="Arial"/>
          <w:sz w:val="24"/>
          <w:szCs w:val="24"/>
        </w:rPr>
        <w:tab/>
      </w:r>
      <w:r w:rsidRPr="00E7356A" w:rsidR="005A022C">
        <w:rPr>
          <w:rFonts w:ascii="Arial" w:hAnsi="Arial" w:cs="Arial"/>
          <w:sz w:val="24"/>
          <w:szCs w:val="24"/>
        </w:rPr>
        <w:t xml:space="preserve"> Po</w:t>
      </w:r>
      <w:r w:rsidRPr="00E7356A" w:rsidR="009B6AF6">
        <w:rPr>
          <w:rFonts w:ascii="Arial" w:hAnsi="Arial" w:cs="Arial"/>
          <w:sz w:val="24"/>
          <w:szCs w:val="24"/>
        </w:rPr>
        <w:t xml:space="preserve"> ocjeni ovog </w:t>
      </w:r>
      <w:r w:rsidRPr="00E7356A" w:rsidR="005A022C">
        <w:rPr>
          <w:rFonts w:ascii="Arial" w:hAnsi="Arial" w:cs="Arial"/>
          <w:sz w:val="24"/>
          <w:szCs w:val="24"/>
        </w:rPr>
        <w:t>s</w:t>
      </w:r>
      <w:r w:rsidRPr="00E7356A" w:rsidR="009B6AF6">
        <w:rPr>
          <w:rFonts w:ascii="Arial" w:hAnsi="Arial" w:cs="Arial"/>
          <w:sz w:val="24"/>
          <w:szCs w:val="24"/>
        </w:rPr>
        <w:t>uda, imajući u vidu prirodu i težinu počinjenih djela prekršaja, kao i sve vidove zakonske svrhe kažnjavanja, kazne utvrđene žalitelju nisu previsoke, primjeren</w:t>
      </w:r>
      <w:r w:rsidRPr="00E7356A" w:rsidR="005A022C">
        <w:rPr>
          <w:rFonts w:ascii="Arial" w:hAnsi="Arial" w:cs="Arial"/>
          <w:sz w:val="24"/>
          <w:szCs w:val="24"/>
        </w:rPr>
        <w:t>e su</w:t>
      </w:r>
      <w:r w:rsidRPr="00E7356A" w:rsidR="009B6AF6">
        <w:rPr>
          <w:rFonts w:ascii="Arial" w:hAnsi="Arial" w:cs="Arial"/>
          <w:sz w:val="24"/>
          <w:szCs w:val="24"/>
        </w:rPr>
        <w:t xml:space="preserve"> i dostatn</w:t>
      </w:r>
      <w:r w:rsidRPr="00E7356A" w:rsidR="005A022C">
        <w:rPr>
          <w:rFonts w:ascii="Arial" w:hAnsi="Arial" w:cs="Arial"/>
          <w:sz w:val="24"/>
          <w:szCs w:val="24"/>
        </w:rPr>
        <w:t>e</w:t>
      </w:r>
      <w:r w:rsidRPr="00E7356A" w:rsidR="009B6AF6">
        <w:rPr>
          <w:rFonts w:ascii="Arial" w:hAnsi="Arial" w:cs="Arial"/>
          <w:sz w:val="24"/>
          <w:szCs w:val="24"/>
        </w:rPr>
        <w:t xml:space="preserve"> svim okolnostima počinjenog prekršaja, ličnosti žalitelja i svim vidovima zakonske svrhe kažnjavanja. Ovaj </w:t>
      </w:r>
      <w:r w:rsidRPr="00E7356A">
        <w:rPr>
          <w:rFonts w:ascii="Arial" w:hAnsi="Arial" w:cs="Arial"/>
          <w:sz w:val="24"/>
          <w:szCs w:val="24"/>
        </w:rPr>
        <w:t>s</w:t>
      </w:r>
      <w:r w:rsidRPr="00E7356A" w:rsidR="009B6AF6">
        <w:rPr>
          <w:rFonts w:ascii="Arial" w:hAnsi="Arial" w:cs="Arial"/>
          <w:sz w:val="24"/>
          <w:szCs w:val="24"/>
        </w:rPr>
        <w:t xml:space="preserve">ud nalazi da će, vrednujući razmjere i objektivnu težinu djela u smislu cjelovite koncepcije svrhe kažnjavanja i analitičkog postupka pri sudskom odmjeravanju kazne, te uzimajući u obzir ukupnost svih navedenih okolnosti u njihovoj ukupnosti i kvaliteti, ovako </w:t>
      </w:r>
      <w:r w:rsidRPr="00E7356A" w:rsidR="005A022C">
        <w:rPr>
          <w:rFonts w:ascii="Arial" w:hAnsi="Arial" w:cs="Arial"/>
          <w:sz w:val="24"/>
          <w:szCs w:val="24"/>
        </w:rPr>
        <w:t xml:space="preserve">ukupno </w:t>
      </w:r>
      <w:r w:rsidRPr="00E7356A" w:rsidR="009B6AF6">
        <w:rPr>
          <w:rFonts w:ascii="Arial" w:hAnsi="Arial" w:cs="Arial"/>
          <w:sz w:val="24"/>
          <w:szCs w:val="24"/>
        </w:rPr>
        <w:t>izrečena novčana kazna postići kako opću svrhu kažnjavanja iz članka 6. Prekršajnog zakona, tako i svrhu kažnjavanja iz članka 32. istog Zakona.</w:t>
      </w:r>
    </w:p>
    <w:p w:rsidRPr="00E7356A" w:rsidR="009B6AF6" w:rsidP="00327E81" w:rsidRDefault="009B6AF6" w14:paraId="76C38003" w14:textId="77777777">
      <w:pPr>
        <w:jc w:val="both"/>
        <w:rPr>
          <w:rFonts w:ascii="Arial" w:hAnsi="Arial" w:cs="Arial"/>
          <w:sz w:val="24"/>
          <w:szCs w:val="24"/>
        </w:rPr>
      </w:pPr>
    </w:p>
    <w:p w:rsidRPr="00E7356A" w:rsidR="00B61233" w:rsidP="00327E81" w:rsidRDefault="005A022C" w14:paraId="4512E4D5" w14:textId="77777777">
      <w:pPr>
        <w:jc w:val="both"/>
        <w:rPr>
          <w:rFonts w:ascii="Arial" w:hAnsi="Arial" w:cs="Arial"/>
          <w:sz w:val="24"/>
          <w:szCs w:val="24"/>
        </w:rPr>
      </w:pPr>
      <w:r w:rsidRPr="00E7356A">
        <w:rPr>
          <w:rFonts w:ascii="Arial" w:hAnsi="Arial" w:cs="Arial"/>
          <w:sz w:val="24"/>
          <w:szCs w:val="24"/>
        </w:rPr>
        <w:t>7.</w:t>
      </w:r>
      <w:r w:rsidRPr="00E7356A" w:rsidR="009B6AF6">
        <w:rPr>
          <w:rFonts w:ascii="Arial" w:hAnsi="Arial" w:cs="Arial"/>
          <w:sz w:val="24"/>
          <w:szCs w:val="24"/>
        </w:rPr>
        <w:tab/>
        <w:t>Također, u smislu odredbe članka 152. stavka 3. Prekršajnog zakona, okrivljenik se upozorava da, ako na način i u roku za plaćanje novčane kazne određenom u izreci pobijane presude, a računajući od dana primitka ove drugostupanjske presude, plati dvije trećine izrečene novčane kazne, smatrat će se da je novčana kazna u cjelini plaćena</w:t>
      </w:r>
      <w:r w:rsidRPr="00E7356A" w:rsidR="00B61233">
        <w:rPr>
          <w:rFonts w:ascii="Arial" w:hAnsi="Arial" w:cs="Arial"/>
          <w:sz w:val="24"/>
          <w:szCs w:val="24"/>
        </w:rPr>
        <w:t xml:space="preserve">. </w:t>
      </w:r>
    </w:p>
    <w:p w:rsidRPr="00E7356A" w:rsidR="005A022C" w:rsidP="00327E81" w:rsidRDefault="005A022C" w14:paraId="00E18F08" w14:textId="77777777">
      <w:pPr>
        <w:jc w:val="both"/>
        <w:rPr>
          <w:rFonts w:ascii="Arial" w:hAnsi="Arial" w:cs="Arial"/>
          <w:sz w:val="24"/>
          <w:szCs w:val="24"/>
        </w:rPr>
      </w:pPr>
    </w:p>
    <w:p w:rsidRPr="00E7356A" w:rsidR="00017AE6" w:rsidP="00327E81" w:rsidRDefault="00A61B84" w14:paraId="6838DC9A" w14:textId="77777777">
      <w:pPr>
        <w:jc w:val="both"/>
        <w:rPr>
          <w:rFonts w:ascii="Arial" w:hAnsi="Arial" w:cs="Arial"/>
          <w:sz w:val="24"/>
          <w:szCs w:val="24"/>
        </w:rPr>
      </w:pPr>
      <w:r w:rsidRPr="00E7356A">
        <w:rPr>
          <w:rFonts w:ascii="Arial" w:hAnsi="Arial" w:cs="Arial"/>
          <w:sz w:val="24"/>
          <w:szCs w:val="24"/>
        </w:rPr>
        <w:t>8</w:t>
      </w:r>
      <w:r w:rsidRPr="00E7356A" w:rsidR="00B61233">
        <w:rPr>
          <w:rFonts w:ascii="Arial" w:hAnsi="Arial" w:cs="Arial"/>
          <w:sz w:val="24"/>
          <w:szCs w:val="24"/>
        </w:rPr>
        <w:t>.</w:t>
      </w:r>
      <w:r w:rsidRPr="00E7356A" w:rsidR="00B61233">
        <w:rPr>
          <w:rFonts w:ascii="Arial" w:hAnsi="Arial" w:cs="Arial"/>
          <w:sz w:val="24"/>
          <w:szCs w:val="24"/>
        </w:rPr>
        <w:tab/>
      </w:r>
      <w:bookmarkStart w:name="_Hlk189214412" w:id="7"/>
      <w:r w:rsidRPr="00E7356A" w:rsidR="00017AE6">
        <w:rPr>
          <w:rFonts w:ascii="Arial" w:hAnsi="Arial" w:cs="Arial"/>
          <w:sz w:val="24"/>
          <w:szCs w:val="24"/>
        </w:rPr>
        <w:t xml:space="preserve">Paušalni iznos troškova </w:t>
      </w:r>
      <w:r w:rsidRPr="00E7356A" w:rsidR="002A3249">
        <w:rPr>
          <w:rFonts w:ascii="Arial" w:hAnsi="Arial" w:cs="Arial"/>
          <w:sz w:val="24"/>
          <w:szCs w:val="24"/>
        </w:rPr>
        <w:t xml:space="preserve">ovog </w:t>
      </w:r>
      <w:r w:rsidRPr="00E7356A" w:rsidR="00017AE6">
        <w:rPr>
          <w:rFonts w:ascii="Arial" w:hAnsi="Arial" w:cs="Arial"/>
          <w:sz w:val="24"/>
          <w:szCs w:val="24"/>
        </w:rPr>
        <w:t>žalbenog postupka temelji se na odredbi članka 138. stavak 2. točke 3.c Prekršajnog zakona, koja propisuje da troškovi prekršajnog postupka obuhvaćaju paušalni iznos troškova prekršajnog postupka Visokog prekršajnog suda Republike Hrvatske kada je donio odluku kojom je pravomoćno utvrđena prekršajna odgovornost okrivljenika, ako je odlučivao o redovnom pravnom lijeku tužitelja i okrivljenika ili samo okrivljenika. Paušalna je svota, u skladu s člankom 138. stavkom 3. Prekršajnog zakona određena u okvirima propisanim Rješenjem o određivanju paušalnog iznosa za troškove prekršajnog postupka („Narodne novine“ broj 18/2013.), koja iznosi od 100,00 do 5.000,00 kuna (što je protuvrijednost 13,27 do 663,61 eura)</w:t>
      </w:r>
      <w:r w:rsidRPr="00E7356A" w:rsidR="00F95CE7">
        <w:rPr>
          <w:rFonts w:ascii="Arial" w:hAnsi="Arial" w:cs="Arial"/>
          <w:sz w:val="24"/>
          <w:szCs w:val="24"/>
        </w:rPr>
        <w:t>,</w:t>
      </w:r>
      <w:r w:rsidRPr="00E7356A" w:rsidR="00017AE6">
        <w:rPr>
          <w:rFonts w:ascii="Arial" w:hAnsi="Arial" w:cs="Arial"/>
          <w:sz w:val="24"/>
          <w:szCs w:val="24"/>
        </w:rPr>
        <w:t xml:space="preserve"> pa iznos od </w:t>
      </w:r>
      <w:r w:rsidRPr="00E7356A" w:rsidR="004E358D">
        <w:rPr>
          <w:rFonts w:ascii="Arial" w:hAnsi="Arial" w:cs="Arial"/>
          <w:sz w:val="24"/>
          <w:szCs w:val="24"/>
        </w:rPr>
        <w:t>2</w:t>
      </w:r>
      <w:r w:rsidRPr="00E7356A" w:rsidR="002A3249">
        <w:rPr>
          <w:rFonts w:ascii="Arial" w:hAnsi="Arial" w:cs="Arial"/>
          <w:sz w:val="24"/>
          <w:szCs w:val="24"/>
        </w:rPr>
        <w:t>0</w:t>
      </w:r>
      <w:r w:rsidRPr="00E7356A" w:rsidR="00920F16">
        <w:rPr>
          <w:rFonts w:ascii="Arial" w:hAnsi="Arial" w:cs="Arial"/>
          <w:sz w:val="24"/>
          <w:szCs w:val="24"/>
        </w:rPr>
        <w:t>,00</w:t>
      </w:r>
      <w:r w:rsidRPr="00E7356A" w:rsidR="00017AE6">
        <w:rPr>
          <w:rFonts w:ascii="Arial" w:hAnsi="Arial" w:cs="Arial"/>
          <w:sz w:val="24"/>
          <w:szCs w:val="24"/>
        </w:rPr>
        <w:t xml:space="preserve"> eura predstavlja </w:t>
      </w:r>
      <w:r w:rsidRPr="00E7356A" w:rsidR="002A3249">
        <w:rPr>
          <w:rFonts w:ascii="Arial" w:hAnsi="Arial" w:cs="Arial"/>
          <w:sz w:val="24"/>
          <w:szCs w:val="24"/>
        </w:rPr>
        <w:t>iznos bliže</w:t>
      </w:r>
      <w:r w:rsidRPr="00E7356A" w:rsidR="00017AE6">
        <w:rPr>
          <w:rFonts w:ascii="Arial" w:hAnsi="Arial" w:cs="Arial"/>
          <w:sz w:val="24"/>
          <w:szCs w:val="24"/>
        </w:rPr>
        <w:t xml:space="preserve"> minimalno moguć</w:t>
      </w:r>
      <w:r w:rsidRPr="00E7356A" w:rsidR="002A3249">
        <w:rPr>
          <w:rFonts w:ascii="Arial" w:hAnsi="Arial" w:cs="Arial"/>
          <w:sz w:val="24"/>
          <w:szCs w:val="24"/>
        </w:rPr>
        <w:t>oj visini</w:t>
      </w:r>
      <w:r w:rsidRPr="00E7356A" w:rsidR="00017AE6">
        <w:rPr>
          <w:rFonts w:ascii="Arial" w:hAnsi="Arial" w:cs="Arial"/>
          <w:sz w:val="24"/>
          <w:szCs w:val="24"/>
        </w:rPr>
        <w:t xml:space="preserve"> paušalne svote, a time po ocjeni ovog suda, neće biti dovedeno u pitanje njegovo uzdržavanje.</w:t>
      </w:r>
    </w:p>
    <w:p w:rsidRPr="00E7356A" w:rsidR="000F2D2C" w:rsidP="00327E81" w:rsidRDefault="000F2D2C" w14:paraId="6873F0B6" w14:textId="77777777">
      <w:pPr>
        <w:jc w:val="both"/>
        <w:rPr>
          <w:rFonts w:ascii="Arial" w:hAnsi="Arial" w:cs="Arial"/>
          <w:sz w:val="24"/>
          <w:szCs w:val="24"/>
        </w:rPr>
      </w:pPr>
    </w:p>
    <w:bookmarkEnd w:id="7"/>
    <w:p w:rsidRPr="00E7356A" w:rsidR="00AD087D" w:rsidP="00327E81" w:rsidRDefault="00A61B84" w14:paraId="42E66995" w14:textId="77777777">
      <w:pPr>
        <w:jc w:val="both"/>
        <w:rPr>
          <w:rFonts w:ascii="Arial" w:hAnsi="Arial" w:cs="Arial"/>
          <w:sz w:val="24"/>
          <w:szCs w:val="24"/>
        </w:rPr>
      </w:pPr>
      <w:r w:rsidRPr="00E7356A">
        <w:rPr>
          <w:rFonts w:ascii="Arial" w:hAnsi="Arial" w:cs="Arial"/>
          <w:sz w:val="24"/>
          <w:szCs w:val="24"/>
        </w:rPr>
        <w:t>9</w:t>
      </w:r>
      <w:r w:rsidRPr="00E7356A" w:rsidR="00CF59E4">
        <w:rPr>
          <w:rFonts w:ascii="Arial" w:hAnsi="Arial" w:cs="Arial"/>
          <w:sz w:val="24"/>
          <w:szCs w:val="24"/>
        </w:rPr>
        <w:t>.</w:t>
      </w:r>
      <w:r w:rsidRPr="00E7356A" w:rsidR="002D4785">
        <w:rPr>
          <w:rFonts w:ascii="Arial" w:hAnsi="Arial" w:cs="Arial"/>
          <w:sz w:val="24"/>
          <w:szCs w:val="24"/>
        </w:rPr>
        <w:tab/>
      </w:r>
      <w:r w:rsidRPr="00E7356A" w:rsidR="002011A9">
        <w:rPr>
          <w:rFonts w:ascii="Arial" w:hAnsi="Arial" w:cs="Arial"/>
          <w:sz w:val="24"/>
          <w:szCs w:val="24"/>
        </w:rPr>
        <w:t xml:space="preserve">Imajući sve navedeno u vidu, odlučeno je kao u izreci ove presude. </w:t>
      </w:r>
    </w:p>
    <w:p w:rsidRPr="00E7356A" w:rsidR="00AD087D" w:rsidP="00327E81" w:rsidRDefault="00AD087D" w14:paraId="1C6D4F73" w14:textId="77777777">
      <w:pPr>
        <w:ind w:firstLine="708"/>
        <w:jc w:val="both"/>
        <w:rPr>
          <w:rFonts w:ascii="Arial" w:hAnsi="Arial" w:cs="Arial"/>
          <w:sz w:val="24"/>
          <w:szCs w:val="24"/>
        </w:rPr>
      </w:pPr>
    </w:p>
    <w:p w:rsidRPr="00E7356A" w:rsidR="00DA33AC" w:rsidP="00327E81" w:rsidRDefault="00AD087D" w14:paraId="288DABD8" w14:textId="77777777">
      <w:pPr>
        <w:rPr>
          <w:rFonts w:ascii="Arial" w:hAnsi="Arial" w:cs="Arial"/>
          <w:sz w:val="24"/>
          <w:szCs w:val="24"/>
        </w:rPr>
      </w:pPr>
      <w:r w:rsidRPr="00E7356A">
        <w:rPr>
          <w:rFonts w:ascii="Arial" w:hAnsi="Arial" w:cs="Arial"/>
          <w:sz w:val="24"/>
          <w:szCs w:val="24"/>
        </w:rPr>
        <w:t xml:space="preserve">                                           </w:t>
      </w:r>
      <w:r w:rsidRPr="00E7356A" w:rsidR="00DA33AC">
        <w:rPr>
          <w:rFonts w:ascii="Arial" w:hAnsi="Arial" w:cs="Arial"/>
          <w:sz w:val="24"/>
          <w:szCs w:val="24"/>
        </w:rPr>
        <w:t>U Zagrebu, 29. siječnja 2026.</w:t>
      </w:r>
    </w:p>
    <w:p w:rsidRPr="00E7356A" w:rsidR="00DA33AC" w:rsidP="00327E81" w:rsidRDefault="00DA33AC" w14:paraId="5E0658BB" w14:textId="77777777">
      <w:pPr>
        <w:rPr>
          <w:rFonts w:ascii="Arial" w:hAnsi="Arial" w:cs="Arial"/>
          <w:sz w:val="24"/>
          <w:szCs w:val="24"/>
        </w:rPr>
      </w:pPr>
      <w:r w:rsidRPr="00E7356A">
        <w:rPr>
          <w:rFonts w:ascii="Arial" w:hAnsi="Arial" w:cs="Arial"/>
          <w:sz w:val="24"/>
          <w:szCs w:val="24"/>
        </w:rPr>
        <w:t xml:space="preserve">   </w:t>
      </w:r>
      <w:r w:rsidRPr="00E7356A">
        <w:rPr>
          <w:rFonts w:ascii="Arial" w:hAnsi="Arial" w:cs="Arial"/>
          <w:sz w:val="24"/>
          <w:szCs w:val="24"/>
        </w:rPr>
        <w:tab/>
      </w:r>
      <w:r w:rsidRPr="00E7356A">
        <w:rPr>
          <w:rFonts w:ascii="Arial" w:hAnsi="Arial" w:cs="Arial"/>
          <w:sz w:val="24"/>
          <w:szCs w:val="24"/>
        </w:rPr>
        <w:tab/>
      </w:r>
      <w:r w:rsidRPr="00E7356A">
        <w:rPr>
          <w:rFonts w:ascii="Arial" w:hAnsi="Arial" w:cs="Arial"/>
          <w:sz w:val="24"/>
          <w:szCs w:val="24"/>
        </w:rPr>
        <w:tab/>
        <w:t xml:space="preserve">               </w:t>
      </w:r>
    </w:p>
    <w:p w:rsidRPr="00E7356A" w:rsidR="00DA33AC" w:rsidP="00327E81" w:rsidRDefault="00DA33AC" w14:paraId="3486E0EA" w14:textId="64A1CDE5">
      <w:pPr>
        <w:rPr>
          <w:rFonts w:ascii="Arial" w:hAnsi="Arial" w:cs="Arial"/>
          <w:sz w:val="24"/>
          <w:szCs w:val="24"/>
        </w:rPr>
      </w:pPr>
      <w:r w:rsidRPr="00E7356A">
        <w:rPr>
          <w:rFonts w:ascii="Arial" w:hAnsi="Arial" w:cs="Arial"/>
          <w:sz w:val="24"/>
          <w:szCs w:val="24"/>
        </w:rPr>
        <w:lastRenderedPageBreak/>
        <w:t xml:space="preserve">  Zapisničarka:                                </w:t>
      </w:r>
      <w:r w:rsidR="00327E81">
        <w:rPr>
          <w:rFonts w:ascii="Arial" w:hAnsi="Arial" w:cs="Arial"/>
          <w:sz w:val="24"/>
          <w:szCs w:val="24"/>
        </w:rPr>
        <w:t xml:space="preserve">                                    </w:t>
      </w:r>
      <w:r w:rsidRPr="00E7356A">
        <w:rPr>
          <w:rFonts w:ascii="Arial" w:hAnsi="Arial" w:cs="Arial"/>
          <w:sz w:val="24"/>
          <w:szCs w:val="24"/>
        </w:rPr>
        <w:t>Predsjednica vijeća:</w:t>
      </w:r>
    </w:p>
    <w:p w:rsidRPr="00E7356A" w:rsidR="00DA33AC" w:rsidP="00327E81" w:rsidRDefault="00DA33AC" w14:paraId="356F48D3" w14:textId="77777777">
      <w:pPr>
        <w:rPr>
          <w:rFonts w:ascii="Arial" w:hAnsi="Arial" w:cs="Arial"/>
          <w:sz w:val="24"/>
          <w:szCs w:val="24"/>
        </w:rPr>
      </w:pPr>
      <w:r w:rsidRPr="00E7356A">
        <w:rPr>
          <w:rFonts w:ascii="Arial" w:hAnsi="Arial" w:cs="Arial"/>
          <w:sz w:val="24"/>
          <w:szCs w:val="24"/>
        </w:rPr>
        <w:tab/>
      </w:r>
      <w:r w:rsidRPr="00E7356A">
        <w:rPr>
          <w:rFonts w:ascii="Arial" w:hAnsi="Arial" w:cs="Arial"/>
          <w:sz w:val="24"/>
          <w:szCs w:val="24"/>
        </w:rPr>
        <w:tab/>
      </w:r>
      <w:r w:rsidRPr="00E7356A">
        <w:rPr>
          <w:rFonts w:ascii="Arial" w:hAnsi="Arial" w:cs="Arial"/>
          <w:sz w:val="24"/>
          <w:szCs w:val="24"/>
        </w:rPr>
        <w:tab/>
        <w:t xml:space="preserve">                                                                   </w:t>
      </w:r>
    </w:p>
    <w:p w:rsidRPr="00E7356A" w:rsidR="00AD087D" w:rsidP="00327E81" w:rsidRDefault="00DA33AC" w14:paraId="09499C00" w14:textId="55FEF04A">
      <w:pPr>
        <w:rPr>
          <w:rFonts w:ascii="Arial" w:hAnsi="Arial" w:cs="Arial"/>
          <w:sz w:val="24"/>
          <w:szCs w:val="24"/>
        </w:rPr>
      </w:pPr>
      <w:r w:rsidRPr="00E7356A">
        <w:rPr>
          <w:rFonts w:ascii="Arial" w:hAnsi="Arial" w:cs="Arial"/>
          <w:sz w:val="24"/>
          <w:szCs w:val="24"/>
        </w:rPr>
        <w:t xml:space="preserve"> Emina Bašić, v. r                          </w:t>
      </w:r>
      <w:r w:rsidR="00327E81">
        <w:rPr>
          <w:rFonts w:ascii="Arial" w:hAnsi="Arial" w:cs="Arial"/>
          <w:sz w:val="24"/>
          <w:szCs w:val="24"/>
        </w:rPr>
        <w:t xml:space="preserve">                                     </w:t>
      </w:r>
      <w:r w:rsidRPr="00E7356A">
        <w:rPr>
          <w:rFonts w:ascii="Arial" w:hAnsi="Arial" w:cs="Arial"/>
          <w:sz w:val="24"/>
          <w:szCs w:val="24"/>
        </w:rPr>
        <w:t>Gordana Korotaj, v.r</w:t>
      </w:r>
      <w:r w:rsidRPr="00E7356A" w:rsidR="00183201">
        <w:rPr>
          <w:rFonts w:ascii="Arial" w:hAnsi="Arial" w:cs="Arial"/>
          <w:sz w:val="24"/>
          <w:szCs w:val="24"/>
        </w:rPr>
        <w:t>.</w:t>
      </w:r>
      <w:r w:rsidRPr="00E7356A" w:rsidR="00AD087D">
        <w:rPr>
          <w:rFonts w:ascii="Arial" w:hAnsi="Arial" w:cs="Arial"/>
          <w:sz w:val="24"/>
          <w:szCs w:val="24"/>
        </w:rPr>
        <w:t xml:space="preserve">                                                                   </w:t>
      </w:r>
    </w:p>
    <w:p w:rsidRPr="00E7356A" w:rsidR="00AD087D" w:rsidP="00327E81" w:rsidRDefault="00AD087D" w14:paraId="67F25B34" w14:textId="77777777">
      <w:pPr>
        <w:ind w:firstLine="708"/>
        <w:jc w:val="both"/>
        <w:rPr>
          <w:rFonts w:ascii="Arial" w:hAnsi="Arial" w:cs="Arial"/>
          <w:sz w:val="24"/>
          <w:szCs w:val="24"/>
        </w:rPr>
      </w:pPr>
    </w:p>
    <w:p w:rsidRPr="00E7356A" w:rsidR="00AD087D" w:rsidP="00327E81" w:rsidRDefault="00AD087D" w14:paraId="57A1C45D" w14:textId="77777777">
      <w:pPr>
        <w:ind w:firstLine="708"/>
        <w:jc w:val="both"/>
        <w:rPr>
          <w:rFonts w:ascii="Arial" w:hAnsi="Arial" w:cs="Arial"/>
          <w:sz w:val="24"/>
          <w:szCs w:val="24"/>
        </w:rPr>
      </w:pPr>
      <w:r w:rsidRPr="00E7356A">
        <w:rPr>
          <w:rFonts w:ascii="Arial" w:hAnsi="Arial" w:cs="Arial"/>
          <w:sz w:val="24"/>
          <w:szCs w:val="24"/>
        </w:rPr>
        <w:t xml:space="preserve">Presuda se dostavlja Općinskom sudu u </w:t>
      </w:r>
      <w:r w:rsidRPr="00E7356A" w:rsidR="00DA33AC">
        <w:rPr>
          <w:rFonts w:ascii="Arial" w:hAnsi="Arial" w:cs="Arial"/>
          <w:sz w:val="24"/>
          <w:szCs w:val="24"/>
        </w:rPr>
        <w:t>Crikvenici</w:t>
      </w:r>
      <w:r w:rsidRPr="00E7356A" w:rsidR="00FF186C">
        <w:rPr>
          <w:rFonts w:ascii="Arial" w:hAnsi="Arial" w:cs="Arial"/>
          <w:sz w:val="24"/>
          <w:szCs w:val="24"/>
        </w:rPr>
        <w:t xml:space="preserve"> </w:t>
      </w:r>
      <w:r w:rsidRPr="00E7356A">
        <w:rPr>
          <w:rFonts w:ascii="Arial" w:hAnsi="Arial" w:cs="Arial"/>
          <w:sz w:val="24"/>
          <w:szCs w:val="24"/>
        </w:rPr>
        <w:t xml:space="preserve">u </w:t>
      </w:r>
      <w:r w:rsidRPr="00E7356A" w:rsidR="000E2796">
        <w:rPr>
          <w:rFonts w:ascii="Arial" w:hAnsi="Arial" w:cs="Arial"/>
          <w:sz w:val="24"/>
          <w:szCs w:val="24"/>
        </w:rPr>
        <w:t>5</w:t>
      </w:r>
      <w:r w:rsidRPr="00E7356A">
        <w:rPr>
          <w:rFonts w:ascii="Arial" w:hAnsi="Arial" w:cs="Arial"/>
          <w:sz w:val="24"/>
          <w:szCs w:val="24"/>
        </w:rPr>
        <w:t xml:space="preserve"> </w:t>
      </w:r>
      <w:proofErr w:type="spellStart"/>
      <w:r w:rsidRPr="00E7356A">
        <w:rPr>
          <w:rFonts w:ascii="Arial" w:hAnsi="Arial" w:cs="Arial"/>
          <w:sz w:val="24"/>
          <w:szCs w:val="24"/>
        </w:rPr>
        <w:t>o</w:t>
      </w:r>
      <w:r w:rsidRPr="00E7356A" w:rsidR="00FA28DD">
        <w:rPr>
          <w:rFonts w:ascii="Arial" w:hAnsi="Arial" w:cs="Arial"/>
          <w:sz w:val="24"/>
          <w:szCs w:val="24"/>
        </w:rPr>
        <w:t>tpravaka</w:t>
      </w:r>
      <w:proofErr w:type="spellEnd"/>
      <w:r w:rsidRPr="00E7356A" w:rsidR="00FA28DD">
        <w:rPr>
          <w:rFonts w:ascii="Arial" w:hAnsi="Arial" w:cs="Arial"/>
          <w:sz w:val="24"/>
          <w:szCs w:val="24"/>
        </w:rPr>
        <w:t>: za spis, okrivljeni</w:t>
      </w:r>
      <w:r w:rsidRPr="00E7356A" w:rsidR="007B10B0">
        <w:rPr>
          <w:rFonts w:ascii="Arial" w:hAnsi="Arial" w:cs="Arial"/>
          <w:sz w:val="24"/>
          <w:szCs w:val="24"/>
        </w:rPr>
        <w:t>ka</w:t>
      </w:r>
      <w:r w:rsidRPr="00E7356A" w:rsidR="00F81090">
        <w:rPr>
          <w:rFonts w:ascii="Arial" w:hAnsi="Arial" w:cs="Arial"/>
          <w:sz w:val="24"/>
          <w:szCs w:val="24"/>
        </w:rPr>
        <w:t xml:space="preserve">, </w:t>
      </w:r>
      <w:proofErr w:type="spellStart"/>
      <w:r w:rsidRPr="00E7356A" w:rsidR="000F710E">
        <w:rPr>
          <w:rFonts w:ascii="Arial" w:hAnsi="Arial" w:cs="Arial"/>
          <w:sz w:val="24"/>
          <w:szCs w:val="24"/>
        </w:rPr>
        <w:t>oštećenic</w:t>
      </w:r>
      <w:r w:rsidRPr="00E7356A" w:rsidR="0090512C">
        <w:rPr>
          <w:rFonts w:ascii="Arial" w:hAnsi="Arial" w:cs="Arial"/>
          <w:sz w:val="24"/>
          <w:szCs w:val="24"/>
        </w:rPr>
        <w:t>u</w:t>
      </w:r>
      <w:proofErr w:type="spellEnd"/>
      <w:r w:rsidRPr="00E7356A">
        <w:rPr>
          <w:rFonts w:ascii="Arial" w:hAnsi="Arial" w:cs="Arial"/>
          <w:sz w:val="24"/>
          <w:szCs w:val="24"/>
        </w:rPr>
        <w:t xml:space="preserve"> </w:t>
      </w:r>
      <w:r w:rsidRPr="00E7356A" w:rsidR="00A61B84">
        <w:rPr>
          <w:rFonts w:ascii="Arial" w:hAnsi="Arial" w:cs="Arial"/>
          <w:sz w:val="24"/>
          <w:szCs w:val="24"/>
        </w:rPr>
        <w:t xml:space="preserve">i </w:t>
      </w:r>
      <w:r w:rsidRPr="00E7356A">
        <w:rPr>
          <w:rFonts w:ascii="Arial" w:hAnsi="Arial" w:cs="Arial"/>
          <w:sz w:val="24"/>
          <w:szCs w:val="24"/>
        </w:rPr>
        <w:t>tužitelja.</w:t>
      </w:r>
    </w:p>
    <w:p w:rsidRPr="00E7356A" w:rsidR="002730CA" w:rsidP="00327E81" w:rsidRDefault="002730CA" w14:paraId="73F701E4" w14:textId="77777777">
      <w:pPr>
        <w:ind w:firstLine="708"/>
        <w:jc w:val="both"/>
        <w:rPr>
          <w:rFonts w:ascii="Arial" w:hAnsi="Arial" w:cs="Arial"/>
          <w:sz w:val="24"/>
          <w:szCs w:val="24"/>
        </w:rPr>
      </w:pPr>
    </w:p>
    <w:p w:rsidRPr="00E7356A" w:rsidR="00C2086A" w:rsidP="00327E81" w:rsidRDefault="00C2086A" w14:paraId="66108D6C" w14:textId="0F6FE964">
      <w:pPr>
        <w:jc w:val="both"/>
        <w:rPr>
          <w:rFonts w:ascii="Arial" w:hAnsi="Arial" w:cs="Arial"/>
          <w:sz w:val="24"/>
          <w:szCs w:val="24"/>
        </w:rPr>
      </w:pPr>
      <w:r w:rsidRPr="00E7356A">
        <w:rPr>
          <w:rFonts w:ascii="Arial" w:hAnsi="Arial" w:cs="Arial"/>
          <w:sz w:val="24"/>
          <w:szCs w:val="24"/>
        </w:rPr>
        <w:t xml:space="preserve">                                                         </w:t>
      </w:r>
      <w:r w:rsidRPr="00E7356A" w:rsidR="006667D4">
        <w:rPr>
          <w:rFonts w:ascii="Arial" w:hAnsi="Arial" w:cs="Arial"/>
          <w:sz w:val="24"/>
          <w:szCs w:val="24"/>
        </w:rPr>
        <w:t xml:space="preserve">            </w:t>
      </w:r>
      <w:r w:rsidRPr="00E7356A">
        <w:rPr>
          <w:rFonts w:ascii="Arial" w:hAnsi="Arial" w:cs="Arial"/>
          <w:sz w:val="24"/>
          <w:szCs w:val="24"/>
        </w:rPr>
        <w:t xml:space="preserve">Za točnost </w:t>
      </w:r>
      <w:proofErr w:type="spellStart"/>
      <w:r w:rsidRPr="00E7356A">
        <w:rPr>
          <w:rFonts w:ascii="Arial" w:hAnsi="Arial" w:cs="Arial"/>
          <w:sz w:val="24"/>
          <w:szCs w:val="24"/>
        </w:rPr>
        <w:t>otpravka</w:t>
      </w:r>
      <w:proofErr w:type="spellEnd"/>
      <w:r w:rsidRPr="00E7356A">
        <w:rPr>
          <w:rFonts w:ascii="Arial" w:hAnsi="Arial" w:cs="Arial"/>
          <w:sz w:val="24"/>
          <w:szCs w:val="24"/>
        </w:rPr>
        <w:t xml:space="preserve"> – ovlašteni službenik</w:t>
      </w:r>
    </w:p>
    <w:p w:rsidRPr="00E7356A" w:rsidR="00C2086A" w:rsidP="00327E81" w:rsidRDefault="00C2086A" w14:paraId="240E6358" w14:textId="5CED1257">
      <w:pPr>
        <w:jc w:val="both"/>
        <w:rPr>
          <w:rFonts w:ascii="Arial" w:hAnsi="Arial" w:cs="Arial"/>
          <w:sz w:val="24"/>
          <w:szCs w:val="24"/>
        </w:rPr>
      </w:pPr>
      <w:r w:rsidRPr="00E7356A">
        <w:rPr>
          <w:rFonts w:ascii="Arial" w:hAnsi="Arial" w:cs="Arial"/>
          <w:sz w:val="24"/>
          <w:szCs w:val="24"/>
        </w:rPr>
        <w:t xml:space="preserve">                                                                     Upraviteljica </w:t>
      </w:r>
      <w:r w:rsidRPr="00E7356A" w:rsidR="00722F19">
        <w:rPr>
          <w:rFonts w:ascii="Arial" w:hAnsi="Arial" w:cs="Arial"/>
          <w:sz w:val="24"/>
          <w:szCs w:val="24"/>
        </w:rPr>
        <w:t xml:space="preserve">zajedničke </w:t>
      </w:r>
      <w:r w:rsidRPr="00E7356A">
        <w:rPr>
          <w:rFonts w:ascii="Arial" w:hAnsi="Arial" w:cs="Arial"/>
          <w:sz w:val="24"/>
          <w:szCs w:val="24"/>
        </w:rPr>
        <w:t>sudske pisarnice</w:t>
      </w:r>
    </w:p>
    <w:p w:rsidRPr="00E7356A" w:rsidR="00C2086A" w:rsidP="00327E81" w:rsidRDefault="00C2086A" w14:paraId="5705EB27" w14:textId="77777777">
      <w:pPr>
        <w:jc w:val="both"/>
        <w:rPr>
          <w:rFonts w:ascii="Arial" w:hAnsi="Arial" w:cs="Arial"/>
          <w:sz w:val="24"/>
          <w:szCs w:val="24"/>
        </w:rPr>
      </w:pPr>
      <w:r w:rsidRPr="00E7356A">
        <w:rPr>
          <w:rFonts w:ascii="Arial" w:hAnsi="Arial" w:cs="Arial"/>
          <w:sz w:val="24"/>
          <w:szCs w:val="24"/>
        </w:rPr>
        <w:t xml:space="preserve">                     </w:t>
      </w:r>
    </w:p>
    <w:p w:rsidRPr="00E7356A" w:rsidR="00C2086A" w:rsidP="00327E81" w:rsidRDefault="00C2086A" w14:paraId="191B1C40" w14:textId="37BB5828">
      <w:pPr>
        <w:jc w:val="both"/>
        <w:rPr>
          <w:rFonts w:ascii="Arial" w:hAnsi="Arial" w:cs="Arial"/>
          <w:sz w:val="24"/>
          <w:szCs w:val="24"/>
        </w:rPr>
      </w:pPr>
      <w:r w:rsidRPr="00E7356A">
        <w:rPr>
          <w:rFonts w:ascii="Arial" w:hAnsi="Arial" w:cs="Arial"/>
          <w:sz w:val="24"/>
          <w:szCs w:val="24"/>
        </w:rPr>
        <w:t xml:space="preserve">                                                                                     </w:t>
      </w:r>
      <w:r w:rsidRPr="00E7356A" w:rsidR="006667D4">
        <w:rPr>
          <w:rFonts w:ascii="Arial" w:hAnsi="Arial" w:cs="Arial"/>
          <w:sz w:val="24"/>
          <w:szCs w:val="24"/>
        </w:rPr>
        <w:t xml:space="preserve">    </w:t>
      </w:r>
      <w:r w:rsidRPr="00E7356A">
        <w:rPr>
          <w:rFonts w:ascii="Arial" w:hAnsi="Arial" w:cs="Arial"/>
          <w:sz w:val="24"/>
          <w:szCs w:val="24"/>
        </w:rPr>
        <w:t>Edita Vrkljan</w:t>
      </w:r>
      <w:r w:rsidRPr="00E7356A">
        <w:rPr>
          <w:rFonts w:ascii="Arial" w:hAnsi="Arial" w:cs="Arial"/>
          <w:b/>
          <w:sz w:val="24"/>
          <w:szCs w:val="24"/>
        </w:rPr>
        <w:tab/>
      </w:r>
    </w:p>
    <w:p w:rsidRPr="00E7356A" w:rsidR="000340B5" w:rsidP="00327E81" w:rsidRDefault="000340B5" w14:paraId="40177800" w14:textId="77777777">
      <w:pPr>
        <w:jc w:val="both"/>
        <w:rPr>
          <w:rFonts w:ascii="Arial" w:hAnsi="Arial" w:cs="Arial"/>
          <w:sz w:val="24"/>
          <w:szCs w:val="24"/>
        </w:rPr>
      </w:pPr>
      <w:r w:rsidRPr="00E7356A">
        <w:rPr>
          <w:rFonts w:ascii="Arial" w:hAnsi="Arial" w:cs="Arial"/>
          <w:b/>
          <w:sz w:val="24"/>
          <w:szCs w:val="24"/>
        </w:rPr>
        <w:tab/>
      </w:r>
    </w:p>
    <w:sectPr w:rsidRPr="00E7356A" w:rsidR="000340B5" w:rsidSect="00E7356A">
      <w:headerReference w:type="default" r:id="rId9"/>
      <w:pgSz w:w="11906" w:h="16838" w:code="9"/>
      <w:pgMar w:top="1418" w:right="1418" w:bottom="1418" w:left="1418"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E2B5B" w:rsidRDefault="004E2B5B" w14:paraId="5C5201BE" w14:textId="77777777">
      <w:r>
        <w:separator/>
      </w:r>
    </w:p>
  </w:endnote>
  <w:endnote w:type="continuationSeparator" w:id="0">
    <w:p w:rsidR="004E2B5B" w:rsidRDefault="004E2B5B" w14:paraId="63FC1625"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E2B5B" w:rsidRDefault="004E2B5B" w14:paraId="0CD76563" w14:textId="77777777">
      <w:r>
        <w:separator/>
      </w:r>
    </w:p>
  </w:footnote>
  <w:footnote w:type="continuationSeparator" w:id="0">
    <w:p w:rsidR="004E2B5B" w:rsidRDefault="004E2B5B" w14:paraId="00B0AC64"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7356A" w:rsidR="00056675" w:rsidRDefault="00056675" w14:paraId="0BAA887B" w14:textId="77777777">
    <w:pPr>
      <w:pStyle w:val="Zaglavlje"/>
      <w:jc w:val="center"/>
      <w:rPr>
        <w:rStyle w:val="Brojstranice"/>
        <w:rFonts w:ascii="Arial" w:hAnsi="Arial" w:cs="Arial"/>
        <w:sz w:val="24"/>
        <w:szCs w:val="24"/>
      </w:rPr>
    </w:pPr>
    <w:r w:rsidRPr="00E7356A">
      <w:rPr>
        <w:rStyle w:val="Brojstranice"/>
        <w:rFonts w:ascii="Arial" w:hAnsi="Arial" w:cs="Arial"/>
        <w:sz w:val="24"/>
        <w:szCs w:val="24"/>
      </w:rPr>
      <w:t>-</w:t>
    </w:r>
    <w:r w:rsidRPr="00E7356A">
      <w:rPr>
        <w:rStyle w:val="Brojstranice"/>
        <w:rFonts w:ascii="Arial" w:hAnsi="Arial" w:cs="Arial"/>
        <w:sz w:val="24"/>
        <w:szCs w:val="24"/>
      </w:rPr>
      <w:fldChar w:fldCharType="begin"/>
    </w:r>
    <w:r w:rsidRPr="00E7356A">
      <w:rPr>
        <w:rStyle w:val="Brojstranice"/>
        <w:rFonts w:ascii="Arial" w:hAnsi="Arial" w:cs="Arial"/>
        <w:sz w:val="24"/>
        <w:szCs w:val="24"/>
      </w:rPr>
      <w:instrText xml:space="preserve"> PAGE </w:instrText>
    </w:r>
    <w:r w:rsidRPr="00E7356A">
      <w:rPr>
        <w:rStyle w:val="Brojstranice"/>
        <w:rFonts w:ascii="Arial" w:hAnsi="Arial" w:cs="Arial"/>
        <w:sz w:val="24"/>
        <w:szCs w:val="24"/>
      </w:rPr>
      <w:fldChar w:fldCharType="separate"/>
    </w:r>
    <w:r w:rsidRPr="00E7356A" w:rsidR="00FA28C8">
      <w:rPr>
        <w:rStyle w:val="Brojstranice"/>
        <w:rFonts w:ascii="Arial" w:hAnsi="Arial" w:cs="Arial"/>
        <w:noProof/>
        <w:sz w:val="24"/>
        <w:szCs w:val="24"/>
      </w:rPr>
      <w:t>5</w:t>
    </w:r>
    <w:r w:rsidRPr="00E7356A">
      <w:rPr>
        <w:rStyle w:val="Brojstranice"/>
        <w:rFonts w:ascii="Arial" w:hAnsi="Arial" w:cs="Arial"/>
        <w:sz w:val="24"/>
        <w:szCs w:val="24"/>
      </w:rPr>
      <w:fldChar w:fldCharType="end"/>
    </w:r>
    <w:r w:rsidRPr="00E7356A">
      <w:rPr>
        <w:rStyle w:val="Brojstranice"/>
        <w:rFonts w:ascii="Arial" w:hAnsi="Arial" w:cs="Arial"/>
        <w:sz w:val="24"/>
        <w:szCs w:val="24"/>
      </w:rPr>
      <w:t>-</w:t>
    </w:r>
  </w:p>
  <w:p w:rsidRPr="00E7356A" w:rsidR="00C2086A" w:rsidP="00C2086A" w:rsidRDefault="00C2086A" w14:paraId="28429969" w14:textId="2D106644">
    <w:pPr>
      <w:spacing w:line="360" w:lineRule="auto"/>
      <w:rPr>
        <w:rFonts w:ascii="Arial" w:hAnsi="Arial" w:cs="Arial"/>
        <w:sz w:val="24"/>
        <w:szCs w:val="24"/>
      </w:rPr>
    </w:pPr>
    <w:r w:rsidRPr="00E7356A">
      <w:rPr>
        <w:rFonts w:ascii="Arial" w:hAnsi="Arial" w:cs="Arial"/>
        <w:sz w:val="24"/>
        <w:szCs w:val="24"/>
      </w:rPr>
      <w:tab/>
    </w:r>
    <w:r w:rsidRPr="00E7356A">
      <w:rPr>
        <w:rFonts w:ascii="Arial" w:hAnsi="Arial" w:cs="Arial"/>
        <w:sz w:val="24"/>
        <w:szCs w:val="24"/>
      </w:rPr>
      <w:tab/>
    </w:r>
    <w:r w:rsidRPr="00E7356A">
      <w:rPr>
        <w:rFonts w:ascii="Arial" w:hAnsi="Arial" w:cs="Arial"/>
        <w:sz w:val="24"/>
        <w:szCs w:val="24"/>
      </w:rPr>
      <w:tab/>
      <w:t xml:space="preserve">                                                                    </w:t>
    </w:r>
    <w:r w:rsidR="00E7356A">
      <w:rPr>
        <w:rFonts w:ascii="Arial" w:hAnsi="Arial" w:cs="Arial"/>
        <w:sz w:val="24"/>
        <w:szCs w:val="24"/>
      </w:rPr>
      <w:t xml:space="preserve">    </w:t>
    </w:r>
    <w:r w:rsidRPr="00E7356A" w:rsidR="00017AE6">
      <w:rPr>
        <w:rFonts w:ascii="Arial" w:hAnsi="Arial" w:cs="Arial"/>
        <w:sz w:val="24"/>
        <w:szCs w:val="24"/>
      </w:rPr>
      <w:t xml:space="preserve">Broj: </w:t>
    </w:r>
    <w:r w:rsidRPr="00E7356A" w:rsidR="000F710E">
      <w:rPr>
        <w:rFonts w:ascii="Arial" w:hAnsi="Arial" w:cs="Arial"/>
        <w:sz w:val="24"/>
        <w:szCs w:val="24"/>
      </w:rPr>
      <w:t>Ppž-</w:t>
    </w:r>
    <w:r w:rsidRPr="00E7356A" w:rsidR="00DA33AC">
      <w:rPr>
        <w:rFonts w:ascii="Arial" w:hAnsi="Arial" w:cs="Arial"/>
        <w:sz w:val="24"/>
        <w:szCs w:val="24"/>
      </w:rPr>
      <w:t>917/2026</w:t>
    </w:r>
  </w:p>
  <w:p w:rsidRPr="000340B5" w:rsidR="00AD364D" w:rsidP="00C2086A" w:rsidRDefault="00AD364D" w14:paraId="1E040E40" w14:textId="77777777">
    <w:pPr>
      <w:pStyle w:val="Zaglavlje"/>
      <w:tabs>
        <w:tab w:val="left" w:pos="7560"/>
        <w:tab w:val="right" w:pos="9638"/>
      </w:tabs>
      <w:rPr>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DF1CC1"/>
    <w:multiLevelType w:val="hybridMultilevel"/>
    <w:tmpl w:val="1CB0FC3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stylePaneFormatFilter w:val="3F01"/>
  <w:doNotTrackMoves/>
  <w:defaultTabStop w:val="708"/>
  <w:hyphenationZone w:val="425"/>
  <w:drawingGridHorizontalSpacing w:val="100"/>
  <w:displayHorizontalDrawingGridEvery w:val="2"/>
  <w:displayVerticalDrawingGridEvery w:val="2"/>
  <w:characterSpacingControl w:val="doNotCompress"/>
  <w:hdrShapeDefaults>
    <o:shapedefaults spidmax="2050" v:ext="edi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367B"/>
    <w:rsid w:val="00005BBC"/>
    <w:rsid w:val="00012CC6"/>
    <w:rsid w:val="00017AE6"/>
    <w:rsid w:val="0002636F"/>
    <w:rsid w:val="000263B9"/>
    <w:rsid w:val="000270D1"/>
    <w:rsid w:val="000340B5"/>
    <w:rsid w:val="00034E03"/>
    <w:rsid w:val="000379AD"/>
    <w:rsid w:val="000513C4"/>
    <w:rsid w:val="0005282A"/>
    <w:rsid w:val="0005405B"/>
    <w:rsid w:val="00056675"/>
    <w:rsid w:val="00070436"/>
    <w:rsid w:val="000774C0"/>
    <w:rsid w:val="00084253"/>
    <w:rsid w:val="000A20CB"/>
    <w:rsid w:val="000A2565"/>
    <w:rsid w:val="000A3A5E"/>
    <w:rsid w:val="000A5B0B"/>
    <w:rsid w:val="000A740F"/>
    <w:rsid w:val="000C1CD4"/>
    <w:rsid w:val="000E2796"/>
    <w:rsid w:val="000F2D2C"/>
    <w:rsid w:val="000F34D9"/>
    <w:rsid w:val="000F710E"/>
    <w:rsid w:val="00100D4E"/>
    <w:rsid w:val="00113D05"/>
    <w:rsid w:val="00116F8D"/>
    <w:rsid w:val="001323F0"/>
    <w:rsid w:val="00142249"/>
    <w:rsid w:val="0015755B"/>
    <w:rsid w:val="00160B9F"/>
    <w:rsid w:val="00162601"/>
    <w:rsid w:val="00165831"/>
    <w:rsid w:val="001749B4"/>
    <w:rsid w:val="00183201"/>
    <w:rsid w:val="00183C89"/>
    <w:rsid w:val="00184C01"/>
    <w:rsid w:val="00197EB0"/>
    <w:rsid w:val="001A14B2"/>
    <w:rsid w:val="001A2708"/>
    <w:rsid w:val="001B2EDB"/>
    <w:rsid w:val="001D0F24"/>
    <w:rsid w:val="001E0BFD"/>
    <w:rsid w:val="001E19E0"/>
    <w:rsid w:val="001E2485"/>
    <w:rsid w:val="001E5B70"/>
    <w:rsid w:val="001F12E4"/>
    <w:rsid w:val="001F7074"/>
    <w:rsid w:val="001F709D"/>
    <w:rsid w:val="002011A9"/>
    <w:rsid w:val="00202A9B"/>
    <w:rsid w:val="002101B9"/>
    <w:rsid w:val="00215891"/>
    <w:rsid w:val="002161BC"/>
    <w:rsid w:val="00225061"/>
    <w:rsid w:val="00230517"/>
    <w:rsid w:val="00242A19"/>
    <w:rsid w:val="00243688"/>
    <w:rsid w:val="0025223C"/>
    <w:rsid w:val="00253E1B"/>
    <w:rsid w:val="002730CA"/>
    <w:rsid w:val="00280C7F"/>
    <w:rsid w:val="0028174A"/>
    <w:rsid w:val="00285C3A"/>
    <w:rsid w:val="00291F65"/>
    <w:rsid w:val="0029388D"/>
    <w:rsid w:val="002A0D1C"/>
    <w:rsid w:val="002A3249"/>
    <w:rsid w:val="002A4D21"/>
    <w:rsid w:val="002B157C"/>
    <w:rsid w:val="002B4C11"/>
    <w:rsid w:val="002D2CAE"/>
    <w:rsid w:val="002D4785"/>
    <w:rsid w:val="002E0DA5"/>
    <w:rsid w:val="002E40EC"/>
    <w:rsid w:val="002F0C84"/>
    <w:rsid w:val="002F103E"/>
    <w:rsid w:val="002F1EAB"/>
    <w:rsid w:val="002F761F"/>
    <w:rsid w:val="00300E2B"/>
    <w:rsid w:val="003119DA"/>
    <w:rsid w:val="00316CC7"/>
    <w:rsid w:val="00324CF6"/>
    <w:rsid w:val="00327E81"/>
    <w:rsid w:val="003575EE"/>
    <w:rsid w:val="00366AA2"/>
    <w:rsid w:val="003672CE"/>
    <w:rsid w:val="00380267"/>
    <w:rsid w:val="003850C8"/>
    <w:rsid w:val="0039046B"/>
    <w:rsid w:val="00394803"/>
    <w:rsid w:val="003B1138"/>
    <w:rsid w:val="003D01D4"/>
    <w:rsid w:val="003D6696"/>
    <w:rsid w:val="003E4AD3"/>
    <w:rsid w:val="003E6AE4"/>
    <w:rsid w:val="003F44EF"/>
    <w:rsid w:val="004072D5"/>
    <w:rsid w:val="0041403D"/>
    <w:rsid w:val="00416155"/>
    <w:rsid w:val="004219F9"/>
    <w:rsid w:val="004228E5"/>
    <w:rsid w:val="00425AAA"/>
    <w:rsid w:val="004275E4"/>
    <w:rsid w:val="00431A96"/>
    <w:rsid w:val="00432E25"/>
    <w:rsid w:val="00437453"/>
    <w:rsid w:val="00445438"/>
    <w:rsid w:val="004532DD"/>
    <w:rsid w:val="00465777"/>
    <w:rsid w:val="0047309F"/>
    <w:rsid w:val="0047528D"/>
    <w:rsid w:val="0048759E"/>
    <w:rsid w:val="004960C2"/>
    <w:rsid w:val="004A2C58"/>
    <w:rsid w:val="004A3E25"/>
    <w:rsid w:val="004A5CDD"/>
    <w:rsid w:val="004A7BD7"/>
    <w:rsid w:val="004B16D5"/>
    <w:rsid w:val="004D0902"/>
    <w:rsid w:val="004D21F7"/>
    <w:rsid w:val="004D61FE"/>
    <w:rsid w:val="004D6631"/>
    <w:rsid w:val="004E27C7"/>
    <w:rsid w:val="004E2B5B"/>
    <w:rsid w:val="004E358D"/>
    <w:rsid w:val="004F5D25"/>
    <w:rsid w:val="00500808"/>
    <w:rsid w:val="00507DC8"/>
    <w:rsid w:val="00507DEC"/>
    <w:rsid w:val="00510E1F"/>
    <w:rsid w:val="005140E3"/>
    <w:rsid w:val="00516838"/>
    <w:rsid w:val="00523DFB"/>
    <w:rsid w:val="00524826"/>
    <w:rsid w:val="00534BE4"/>
    <w:rsid w:val="0054011E"/>
    <w:rsid w:val="0054164C"/>
    <w:rsid w:val="00544F8C"/>
    <w:rsid w:val="005519D5"/>
    <w:rsid w:val="00552566"/>
    <w:rsid w:val="0057300A"/>
    <w:rsid w:val="005744D8"/>
    <w:rsid w:val="00582689"/>
    <w:rsid w:val="00584061"/>
    <w:rsid w:val="005846B6"/>
    <w:rsid w:val="00584FFE"/>
    <w:rsid w:val="00594F46"/>
    <w:rsid w:val="005A022C"/>
    <w:rsid w:val="005A1553"/>
    <w:rsid w:val="005A25F1"/>
    <w:rsid w:val="005A5E3D"/>
    <w:rsid w:val="005B4F16"/>
    <w:rsid w:val="005C0F71"/>
    <w:rsid w:val="005D47A7"/>
    <w:rsid w:val="005F42C7"/>
    <w:rsid w:val="005F609C"/>
    <w:rsid w:val="005F6164"/>
    <w:rsid w:val="006117A6"/>
    <w:rsid w:val="006118AE"/>
    <w:rsid w:val="00625F04"/>
    <w:rsid w:val="006261A8"/>
    <w:rsid w:val="006321CD"/>
    <w:rsid w:val="00635443"/>
    <w:rsid w:val="006424D1"/>
    <w:rsid w:val="0064309B"/>
    <w:rsid w:val="006479BA"/>
    <w:rsid w:val="00655CCF"/>
    <w:rsid w:val="00657F99"/>
    <w:rsid w:val="00665F65"/>
    <w:rsid w:val="006667D4"/>
    <w:rsid w:val="00682E18"/>
    <w:rsid w:val="0068485E"/>
    <w:rsid w:val="00685978"/>
    <w:rsid w:val="00694118"/>
    <w:rsid w:val="006953D3"/>
    <w:rsid w:val="0069611C"/>
    <w:rsid w:val="006A0D00"/>
    <w:rsid w:val="006A37EE"/>
    <w:rsid w:val="006A3B38"/>
    <w:rsid w:val="006A4988"/>
    <w:rsid w:val="006A6808"/>
    <w:rsid w:val="006B7AA9"/>
    <w:rsid w:val="006D40A3"/>
    <w:rsid w:val="006D4ED3"/>
    <w:rsid w:val="006D76D1"/>
    <w:rsid w:val="006E24BF"/>
    <w:rsid w:val="006E4721"/>
    <w:rsid w:val="006E61A6"/>
    <w:rsid w:val="006E7122"/>
    <w:rsid w:val="006E7A5B"/>
    <w:rsid w:val="006F2DD4"/>
    <w:rsid w:val="006F4935"/>
    <w:rsid w:val="006F6EC3"/>
    <w:rsid w:val="00705CD8"/>
    <w:rsid w:val="00710ABF"/>
    <w:rsid w:val="00715A5F"/>
    <w:rsid w:val="00722F19"/>
    <w:rsid w:val="00724712"/>
    <w:rsid w:val="00725765"/>
    <w:rsid w:val="00725A5B"/>
    <w:rsid w:val="007320D2"/>
    <w:rsid w:val="0073342E"/>
    <w:rsid w:val="007335ED"/>
    <w:rsid w:val="007351D6"/>
    <w:rsid w:val="00736BA3"/>
    <w:rsid w:val="00743988"/>
    <w:rsid w:val="00746AA8"/>
    <w:rsid w:val="007559BE"/>
    <w:rsid w:val="00757DA2"/>
    <w:rsid w:val="00761C64"/>
    <w:rsid w:val="007641DD"/>
    <w:rsid w:val="00766E2A"/>
    <w:rsid w:val="00793627"/>
    <w:rsid w:val="007937F2"/>
    <w:rsid w:val="00793EC0"/>
    <w:rsid w:val="00795664"/>
    <w:rsid w:val="007B052F"/>
    <w:rsid w:val="007B10B0"/>
    <w:rsid w:val="007B1CEE"/>
    <w:rsid w:val="007B1EF2"/>
    <w:rsid w:val="007B615A"/>
    <w:rsid w:val="007C2C04"/>
    <w:rsid w:val="007C4239"/>
    <w:rsid w:val="007C7AF3"/>
    <w:rsid w:val="007C7D2C"/>
    <w:rsid w:val="007D5875"/>
    <w:rsid w:val="007D794F"/>
    <w:rsid w:val="007E4260"/>
    <w:rsid w:val="007E5BEB"/>
    <w:rsid w:val="007E7CDA"/>
    <w:rsid w:val="007F2877"/>
    <w:rsid w:val="007F4F5A"/>
    <w:rsid w:val="00816FED"/>
    <w:rsid w:val="0082148A"/>
    <w:rsid w:val="00826CE3"/>
    <w:rsid w:val="008306FA"/>
    <w:rsid w:val="008317C9"/>
    <w:rsid w:val="00831DBA"/>
    <w:rsid w:val="0084425B"/>
    <w:rsid w:val="0085270D"/>
    <w:rsid w:val="00853CF2"/>
    <w:rsid w:val="008863B4"/>
    <w:rsid w:val="008868F9"/>
    <w:rsid w:val="00892E9A"/>
    <w:rsid w:val="00894DB7"/>
    <w:rsid w:val="0089722C"/>
    <w:rsid w:val="008A1305"/>
    <w:rsid w:val="008B09B6"/>
    <w:rsid w:val="008B0DE3"/>
    <w:rsid w:val="008B2493"/>
    <w:rsid w:val="008B35A4"/>
    <w:rsid w:val="008C1635"/>
    <w:rsid w:val="008D1DD2"/>
    <w:rsid w:val="008E6AFD"/>
    <w:rsid w:val="008F3D25"/>
    <w:rsid w:val="008F4861"/>
    <w:rsid w:val="008F61A3"/>
    <w:rsid w:val="00901F84"/>
    <w:rsid w:val="009026D5"/>
    <w:rsid w:val="0090512C"/>
    <w:rsid w:val="00906D41"/>
    <w:rsid w:val="00916EC5"/>
    <w:rsid w:val="00917A7D"/>
    <w:rsid w:val="00920F16"/>
    <w:rsid w:val="00921801"/>
    <w:rsid w:val="00931B0F"/>
    <w:rsid w:val="00933795"/>
    <w:rsid w:val="00952E50"/>
    <w:rsid w:val="00955999"/>
    <w:rsid w:val="00960332"/>
    <w:rsid w:val="00961A41"/>
    <w:rsid w:val="009678A6"/>
    <w:rsid w:val="009804FF"/>
    <w:rsid w:val="00984B81"/>
    <w:rsid w:val="00985190"/>
    <w:rsid w:val="00991483"/>
    <w:rsid w:val="00991D26"/>
    <w:rsid w:val="009A360D"/>
    <w:rsid w:val="009A693D"/>
    <w:rsid w:val="009B1298"/>
    <w:rsid w:val="009B6AF6"/>
    <w:rsid w:val="009C367B"/>
    <w:rsid w:val="009D2A53"/>
    <w:rsid w:val="009E19BE"/>
    <w:rsid w:val="009E2986"/>
    <w:rsid w:val="00A03C1E"/>
    <w:rsid w:val="00A05FB0"/>
    <w:rsid w:val="00A26BE0"/>
    <w:rsid w:val="00A33497"/>
    <w:rsid w:val="00A40EF4"/>
    <w:rsid w:val="00A42B8C"/>
    <w:rsid w:val="00A50469"/>
    <w:rsid w:val="00A5331D"/>
    <w:rsid w:val="00A61B84"/>
    <w:rsid w:val="00A709B3"/>
    <w:rsid w:val="00A747BF"/>
    <w:rsid w:val="00A85E4C"/>
    <w:rsid w:val="00A9344E"/>
    <w:rsid w:val="00AA3E42"/>
    <w:rsid w:val="00AC01E9"/>
    <w:rsid w:val="00AD087D"/>
    <w:rsid w:val="00AD1C64"/>
    <w:rsid w:val="00AD364D"/>
    <w:rsid w:val="00AE7025"/>
    <w:rsid w:val="00AF3F6D"/>
    <w:rsid w:val="00B027A1"/>
    <w:rsid w:val="00B1598B"/>
    <w:rsid w:val="00B263F6"/>
    <w:rsid w:val="00B26591"/>
    <w:rsid w:val="00B27269"/>
    <w:rsid w:val="00B35B4A"/>
    <w:rsid w:val="00B41BC3"/>
    <w:rsid w:val="00B5569C"/>
    <w:rsid w:val="00B563AA"/>
    <w:rsid w:val="00B573AF"/>
    <w:rsid w:val="00B57816"/>
    <w:rsid w:val="00B61233"/>
    <w:rsid w:val="00B72184"/>
    <w:rsid w:val="00B80A7C"/>
    <w:rsid w:val="00B820D1"/>
    <w:rsid w:val="00B82C71"/>
    <w:rsid w:val="00BA51A1"/>
    <w:rsid w:val="00BB3E96"/>
    <w:rsid w:val="00BB4A69"/>
    <w:rsid w:val="00BB4E65"/>
    <w:rsid w:val="00BB53FF"/>
    <w:rsid w:val="00BB6E2E"/>
    <w:rsid w:val="00BD4883"/>
    <w:rsid w:val="00BE0BCD"/>
    <w:rsid w:val="00BE1622"/>
    <w:rsid w:val="00BE34FB"/>
    <w:rsid w:val="00BE45F7"/>
    <w:rsid w:val="00BF5C77"/>
    <w:rsid w:val="00C03241"/>
    <w:rsid w:val="00C05B2A"/>
    <w:rsid w:val="00C104B6"/>
    <w:rsid w:val="00C1453B"/>
    <w:rsid w:val="00C2086A"/>
    <w:rsid w:val="00C21194"/>
    <w:rsid w:val="00C236EB"/>
    <w:rsid w:val="00C23E1D"/>
    <w:rsid w:val="00C33F9B"/>
    <w:rsid w:val="00C43397"/>
    <w:rsid w:val="00C44261"/>
    <w:rsid w:val="00C46DF9"/>
    <w:rsid w:val="00C51479"/>
    <w:rsid w:val="00C51511"/>
    <w:rsid w:val="00C56AA5"/>
    <w:rsid w:val="00C5729F"/>
    <w:rsid w:val="00C64E65"/>
    <w:rsid w:val="00C83978"/>
    <w:rsid w:val="00C93C17"/>
    <w:rsid w:val="00C96D92"/>
    <w:rsid w:val="00C972AB"/>
    <w:rsid w:val="00CB12AA"/>
    <w:rsid w:val="00CB50A7"/>
    <w:rsid w:val="00CC4C66"/>
    <w:rsid w:val="00CC4CD0"/>
    <w:rsid w:val="00CC50BC"/>
    <w:rsid w:val="00CC544F"/>
    <w:rsid w:val="00CE0EE7"/>
    <w:rsid w:val="00CE54A5"/>
    <w:rsid w:val="00CF0EFC"/>
    <w:rsid w:val="00CF59E4"/>
    <w:rsid w:val="00CF7D41"/>
    <w:rsid w:val="00D02040"/>
    <w:rsid w:val="00D154F4"/>
    <w:rsid w:val="00D2062A"/>
    <w:rsid w:val="00D30E0E"/>
    <w:rsid w:val="00D3483F"/>
    <w:rsid w:val="00D376CB"/>
    <w:rsid w:val="00D4038D"/>
    <w:rsid w:val="00D449E7"/>
    <w:rsid w:val="00D746BC"/>
    <w:rsid w:val="00D76092"/>
    <w:rsid w:val="00D86F99"/>
    <w:rsid w:val="00D915E2"/>
    <w:rsid w:val="00D96779"/>
    <w:rsid w:val="00DA24EA"/>
    <w:rsid w:val="00DA33AC"/>
    <w:rsid w:val="00DA6003"/>
    <w:rsid w:val="00DB5A7A"/>
    <w:rsid w:val="00DF1064"/>
    <w:rsid w:val="00DF48C7"/>
    <w:rsid w:val="00E021A5"/>
    <w:rsid w:val="00E163BD"/>
    <w:rsid w:val="00E2078B"/>
    <w:rsid w:val="00E22D3A"/>
    <w:rsid w:val="00E34168"/>
    <w:rsid w:val="00E704FB"/>
    <w:rsid w:val="00E715E1"/>
    <w:rsid w:val="00E7356A"/>
    <w:rsid w:val="00E73ACB"/>
    <w:rsid w:val="00E73DD9"/>
    <w:rsid w:val="00E938C6"/>
    <w:rsid w:val="00E93DDB"/>
    <w:rsid w:val="00EA3AC0"/>
    <w:rsid w:val="00EB2F68"/>
    <w:rsid w:val="00EC055E"/>
    <w:rsid w:val="00EC43A0"/>
    <w:rsid w:val="00ED5AEC"/>
    <w:rsid w:val="00EE1F0A"/>
    <w:rsid w:val="00EF2633"/>
    <w:rsid w:val="00F32239"/>
    <w:rsid w:val="00F36AC7"/>
    <w:rsid w:val="00F43727"/>
    <w:rsid w:val="00F44543"/>
    <w:rsid w:val="00F5114D"/>
    <w:rsid w:val="00F560DB"/>
    <w:rsid w:val="00F64F29"/>
    <w:rsid w:val="00F72FCB"/>
    <w:rsid w:val="00F74331"/>
    <w:rsid w:val="00F752AB"/>
    <w:rsid w:val="00F76C7E"/>
    <w:rsid w:val="00F77EE0"/>
    <w:rsid w:val="00F81090"/>
    <w:rsid w:val="00F84268"/>
    <w:rsid w:val="00F86416"/>
    <w:rsid w:val="00F90B94"/>
    <w:rsid w:val="00F95CE7"/>
    <w:rsid w:val="00F9730F"/>
    <w:rsid w:val="00FA28C8"/>
    <w:rsid w:val="00FA28DD"/>
    <w:rsid w:val="00FA5011"/>
    <w:rsid w:val="00FB6760"/>
    <w:rsid w:val="00FC3FC1"/>
    <w:rsid w:val="00FF140D"/>
    <w:rsid w:val="00FF186C"/>
    <w:rsid w:val="00FF2532"/>
    <w:rsid w:val="00FF3AC4"/>
    <w:rsid w:val="00FF54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5:chartTrackingRefBased/>
  <w14:docId w14:val="5E942875"/>
  <w15:docId w15:val="{D8C3BEB3-D812-4E16-8B42-9F63A1913A91}"/>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qFormat="true"/>
    <w:lsdException w:name="heading 4" w:qFormat="true"/>
    <w:lsdException w:name="heading 5" w:semiHidden="true" w:unhideWhenUsed="true" w:qFormat="true"/>
    <w:lsdException w:name="heading 6" w:qFormat="true"/>
    <w:lsdException w:name="heading 7" w:qFormat="true"/>
    <w:lsdException w:name="heading 8" w:semiHidden="true" w:unhideWhenUsed="true" w:qFormat="true"/>
    <w:lsdException w:name="heading 9" w:semiHidden="true" w:unhideWhenUsed="true" w:qFormat="true"/>
    <w:lsdException w:name="caption"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CC4CD0"/>
  </w:style>
  <w:style w:type="paragraph" w:styleId="Naslov1">
    <w:name w:val="heading 1"/>
    <w:basedOn w:val="Normal"/>
    <w:next w:val="Normal"/>
    <w:qFormat/>
    <w:rsid w:val="009C367B"/>
    <w:pPr>
      <w:keepNext/>
      <w:ind w:left="6480"/>
      <w:outlineLvl w:val="0"/>
    </w:pPr>
    <w:rPr>
      <w:b/>
      <w:sz w:val="24"/>
    </w:rPr>
  </w:style>
  <w:style w:type="paragraph" w:styleId="Naslov3">
    <w:name w:val="heading 3"/>
    <w:basedOn w:val="Normal"/>
    <w:next w:val="Normal"/>
    <w:qFormat/>
    <w:rsid w:val="009C367B"/>
    <w:pPr>
      <w:keepNext/>
      <w:ind w:left="2400"/>
      <w:jc w:val="both"/>
      <w:outlineLvl w:val="2"/>
    </w:pPr>
    <w:rPr>
      <w:sz w:val="28"/>
    </w:rPr>
  </w:style>
  <w:style w:type="paragraph" w:styleId="Naslov4">
    <w:name w:val="heading 4"/>
    <w:basedOn w:val="Normal"/>
    <w:next w:val="Normal"/>
    <w:qFormat/>
    <w:rsid w:val="009C367B"/>
    <w:pPr>
      <w:keepNext/>
      <w:jc w:val="center"/>
      <w:outlineLvl w:val="3"/>
    </w:pPr>
    <w:rPr>
      <w:sz w:val="28"/>
    </w:rPr>
  </w:style>
  <w:style w:type="paragraph" w:styleId="Naslov6">
    <w:name w:val="heading 6"/>
    <w:basedOn w:val="Normal"/>
    <w:next w:val="Normal"/>
    <w:qFormat/>
    <w:rsid w:val="009C367B"/>
    <w:pPr>
      <w:keepNext/>
      <w:jc w:val="both"/>
      <w:outlineLvl w:val="5"/>
    </w:pPr>
    <w:rPr>
      <w:b/>
      <w:lang w:eastAsia="en-US"/>
    </w:rPr>
  </w:style>
  <w:style w:type="paragraph" w:styleId="Naslov7">
    <w:name w:val="heading 7"/>
    <w:basedOn w:val="Normal"/>
    <w:next w:val="Normal"/>
    <w:qFormat/>
    <w:rsid w:val="009C367B"/>
    <w:pPr>
      <w:keepNext/>
      <w:jc w:val="center"/>
      <w:outlineLvl w:val="6"/>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pisslike">
    <w:name w:val="caption"/>
    <w:basedOn w:val="Normal"/>
    <w:next w:val="Normal"/>
    <w:qFormat/>
    <w:rsid w:val="009C367B"/>
    <w:rPr>
      <w:sz w:val="24"/>
    </w:rPr>
  </w:style>
  <w:style w:type="paragraph" w:styleId="Zaglavlje">
    <w:name w:val="header"/>
    <w:basedOn w:val="Normal"/>
    <w:link w:val="ZaglavljeChar"/>
    <w:rsid w:val="009C367B"/>
    <w:pPr>
      <w:tabs>
        <w:tab w:val="center" w:pos="4536"/>
        <w:tab w:val="right" w:pos="9072"/>
      </w:tabs>
    </w:pPr>
  </w:style>
  <w:style w:type="character" w:styleId="Brojstranice">
    <w:name w:val="page number"/>
    <w:basedOn w:val="Zadanifontodlomka"/>
    <w:rsid w:val="009C367B"/>
  </w:style>
  <w:style w:type="paragraph" w:styleId="Podnoje">
    <w:name w:val="footer"/>
    <w:basedOn w:val="Normal"/>
    <w:rsid w:val="009C367B"/>
    <w:pPr>
      <w:tabs>
        <w:tab w:val="center" w:pos="4536"/>
        <w:tab w:val="right" w:pos="9072"/>
      </w:tabs>
    </w:pPr>
  </w:style>
  <w:style w:type="paragraph" w:styleId="Tijeloteksta">
    <w:name w:val="Body Text"/>
    <w:basedOn w:val="Normal"/>
    <w:link w:val="TijelotekstaChar"/>
    <w:rsid w:val="000340B5"/>
    <w:pPr>
      <w:jc w:val="both"/>
    </w:pPr>
    <w:rPr>
      <w:sz w:val="24"/>
      <w:lang w:eastAsia="en-US"/>
    </w:rPr>
  </w:style>
  <w:style w:type="character" w:styleId="TijelotekstaChar" w:customStyle="true">
    <w:name w:val="Tijelo teksta Char"/>
    <w:link w:val="Tijeloteksta"/>
    <w:semiHidden/>
    <w:locked/>
    <w:rsid w:val="000340B5"/>
    <w:rPr>
      <w:sz w:val="24"/>
      <w:lang w:val="hr-HR" w:eastAsia="en-US" w:bidi="ar-SA"/>
    </w:rPr>
  </w:style>
  <w:style w:type="character" w:styleId="ZaglavljeChar" w:customStyle="true">
    <w:name w:val="Zaglavlje Char"/>
    <w:link w:val="Zaglavlje"/>
    <w:rsid w:val="00E7356A"/>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5E2688D5-42E9-43B9-84C0-12063931487E}">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4</properties:Pages>
  <properties:Words>1491</properties:Words>
  <properties:Characters>8502</properties:Characters>
  <properties:Lines>70</properties:Lines>
  <properties:Paragraphs>19</properties:Paragraphs>
  <properties:TotalTime>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lpstr>   </vt:lpstr>
    </vt:vector>
  </properties:TitlesOfParts>
  <properties:LinksUpToDate>false</properties:LinksUpToDate>
  <properties:CharactersWithSpaces>9974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2026-02-26T09:16:00Z</dcterms:created>
  <dc:creator>gkorotaj</dc:creator>
  <cp:keywords/>
  <cp:lastModifiedBy>Snježana Vidoš</cp:lastModifiedBy>
  <cp:lastPrinted>2026-03-11T07:25:00Z</cp:lastPrinted>
  <dcterms:modified xmlns:xsi="http://www.w3.org/2001/XMLSchema-instance" xsi:type="dcterms:W3CDTF">2026-03-11T07:26:00Z</dcterms:modified>
  <cp:revision>8</cp:revision>
  <dc:subject/>
  <dc:title>   </dc:title>
</cp:coreProperties>
</file>